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62E0" w14:textId="7225A5BD" w:rsidR="00A70DC5" w:rsidRPr="00567464" w:rsidRDefault="00567464" w:rsidP="00567464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val="ky-KG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val="ky-KG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val="ky-KG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val="ky-KG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val="ky-KG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val="ky-KG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val="ky-KG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val="ky-KG"/>
        </w:rPr>
        <w:tab/>
      </w:r>
      <w:r w:rsidRPr="00567464">
        <w:rPr>
          <w:rFonts w:ascii="Times New Roman" w:eastAsia="Times New Roman" w:hAnsi="Times New Roman" w:cs="Times New Roman"/>
          <w:b/>
          <w:sz w:val="27"/>
          <w:szCs w:val="27"/>
          <w:lang w:val="ky-KG"/>
        </w:rPr>
        <w:t>Утверждаю _________________</w:t>
      </w:r>
    </w:p>
    <w:p w14:paraId="29543315" w14:textId="021577FA" w:rsidR="00567464" w:rsidRPr="00567464" w:rsidRDefault="00567464" w:rsidP="00567464">
      <w:pPr>
        <w:ind w:left="3540" w:firstLine="708"/>
        <w:rPr>
          <w:rFonts w:ascii="Times New Roman" w:eastAsia="Times New Roman" w:hAnsi="Times New Roman" w:cs="Times New Roman"/>
          <w:b/>
          <w:sz w:val="27"/>
          <w:szCs w:val="27"/>
          <w:lang w:val="ky-KG"/>
        </w:rPr>
      </w:pPr>
      <w:r w:rsidRPr="00567464">
        <w:rPr>
          <w:rFonts w:ascii="Times New Roman" w:eastAsia="Times New Roman" w:hAnsi="Times New Roman" w:cs="Times New Roman"/>
          <w:b/>
          <w:sz w:val="27"/>
          <w:szCs w:val="27"/>
          <w:lang w:val="ky-KG"/>
        </w:rPr>
        <w:t>Директор Государственного агентства</w:t>
      </w:r>
    </w:p>
    <w:p w14:paraId="691C46B2" w14:textId="46CE71AC" w:rsidR="00567464" w:rsidRPr="00567464" w:rsidRDefault="00567464" w:rsidP="00567464">
      <w:pPr>
        <w:ind w:left="4248" w:firstLine="75"/>
        <w:rPr>
          <w:rFonts w:ascii="Times New Roman" w:eastAsia="Times New Roman" w:hAnsi="Times New Roman" w:cs="Times New Roman"/>
          <w:b/>
          <w:sz w:val="27"/>
          <w:szCs w:val="27"/>
          <w:lang w:val="ky-KG"/>
        </w:rPr>
      </w:pPr>
      <w:r w:rsidRPr="00567464">
        <w:rPr>
          <w:rFonts w:ascii="Times New Roman" w:eastAsia="Times New Roman" w:hAnsi="Times New Roman" w:cs="Times New Roman"/>
          <w:b/>
          <w:sz w:val="27"/>
          <w:szCs w:val="27"/>
          <w:lang w:val="ky-KG"/>
        </w:rPr>
        <w:t>по земельным ресурсам, кадастру геодезии</w:t>
      </w:r>
      <w:r>
        <w:rPr>
          <w:rFonts w:ascii="Times New Roman" w:eastAsia="Times New Roman" w:hAnsi="Times New Roman" w:cs="Times New Roman"/>
          <w:b/>
          <w:sz w:val="27"/>
          <w:szCs w:val="27"/>
          <w:lang w:val="ky-KG"/>
        </w:rPr>
        <w:t xml:space="preserve"> </w:t>
      </w:r>
      <w:r w:rsidRPr="00567464">
        <w:rPr>
          <w:rFonts w:ascii="Times New Roman" w:eastAsia="Times New Roman" w:hAnsi="Times New Roman" w:cs="Times New Roman"/>
          <w:b/>
          <w:sz w:val="27"/>
          <w:szCs w:val="27"/>
          <w:lang w:val="ky-KG"/>
        </w:rPr>
        <w:t>и картографии при Кабинете Министров Кыргызской Республики Сатывалдиев А.В.</w:t>
      </w:r>
    </w:p>
    <w:p w14:paraId="39F538CE" w14:textId="692E338D" w:rsidR="00E82A65" w:rsidRPr="00567464" w:rsidRDefault="00E82A65" w:rsidP="00567464">
      <w:pPr>
        <w:pStyle w:val="1"/>
        <w:spacing w:line="240" w:lineRule="auto"/>
        <w:ind w:left="5529"/>
        <w:rPr>
          <w:b/>
          <w:sz w:val="28"/>
          <w:szCs w:val="28"/>
          <w:lang w:val="ky-KG"/>
        </w:rPr>
      </w:pPr>
    </w:p>
    <w:p w14:paraId="15FDAAB0" w14:textId="77777777" w:rsidR="00FA380F" w:rsidRPr="00403D24" w:rsidRDefault="00FA380F" w:rsidP="00403D24">
      <w:pPr>
        <w:pStyle w:val="1"/>
        <w:spacing w:line="240" w:lineRule="auto"/>
        <w:rPr>
          <w:sz w:val="28"/>
          <w:szCs w:val="28"/>
        </w:rPr>
      </w:pPr>
    </w:p>
    <w:p w14:paraId="4E7FAB97" w14:textId="77777777" w:rsidR="003F0F40" w:rsidRPr="00B03443" w:rsidRDefault="001D165B" w:rsidP="00403D24">
      <w:pPr>
        <w:pStyle w:val="1"/>
        <w:spacing w:line="240" w:lineRule="auto"/>
        <w:jc w:val="center"/>
        <w:rPr>
          <w:b/>
          <w:bCs/>
          <w:color w:val="auto"/>
          <w:sz w:val="27"/>
          <w:szCs w:val="27"/>
        </w:rPr>
      </w:pPr>
      <w:r w:rsidRPr="00B03443">
        <w:rPr>
          <w:b/>
          <w:bCs/>
          <w:color w:val="auto"/>
          <w:sz w:val="27"/>
          <w:szCs w:val="27"/>
        </w:rPr>
        <w:t>Антикоррупционн</w:t>
      </w:r>
      <w:r w:rsidR="00D809F2" w:rsidRPr="00B03443">
        <w:rPr>
          <w:b/>
          <w:bCs/>
          <w:color w:val="auto"/>
          <w:sz w:val="27"/>
          <w:szCs w:val="27"/>
        </w:rPr>
        <w:t>ая</w:t>
      </w:r>
      <w:r w:rsidRPr="00B03443">
        <w:rPr>
          <w:b/>
          <w:bCs/>
          <w:color w:val="auto"/>
          <w:sz w:val="27"/>
          <w:szCs w:val="27"/>
        </w:rPr>
        <w:t xml:space="preserve"> п</w:t>
      </w:r>
      <w:r w:rsidR="00D809F2" w:rsidRPr="00B03443">
        <w:rPr>
          <w:b/>
          <w:bCs/>
          <w:color w:val="auto"/>
          <w:sz w:val="27"/>
          <w:szCs w:val="27"/>
        </w:rPr>
        <w:t>рограмма</w:t>
      </w:r>
      <w:r w:rsidR="003F0F40" w:rsidRPr="00B03443">
        <w:rPr>
          <w:b/>
          <w:bCs/>
          <w:color w:val="auto"/>
          <w:sz w:val="27"/>
          <w:szCs w:val="27"/>
        </w:rPr>
        <w:t xml:space="preserve"> </w:t>
      </w:r>
    </w:p>
    <w:p w14:paraId="4F942683" w14:textId="2D0D5CF2" w:rsidR="003F0F40" w:rsidRPr="00B03443" w:rsidRDefault="0090309B" w:rsidP="00403D24">
      <w:pPr>
        <w:pStyle w:val="1"/>
        <w:spacing w:line="240" w:lineRule="auto"/>
        <w:jc w:val="center"/>
        <w:rPr>
          <w:b/>
          <w:bCs/>
          <w:color w:val="auto"/>
          <w:sz w:val="27"/>
          <w:szCs w:val="27"/>
        </w:rPr>
      </w:pPr>
      <w:r>
        <w:rPr>
          <w:b/>
          <w:bCs/>
          <w:color w:val="auto"/>
          <w:sz w:val="27"/>
          <w:szCs w:val="27"/>
        </w:rPr>
        <w:t>Государственно</w:t>
      </w:r>
      <w:r>
        <w:rPr>
          <w:b/>
          <w:bCs/>
          <w:color w:val="auto"/>
          <w:sz w:val="27"/>
          <w:szCs w:val="27"/>
          <w:lang w:val="ky-KG"/>
        </w:rPr>
        <w:t>го</w:t>
      </w:r>
      <w:r>
        <w:rPr>
          <w:b/>
          <w:bCs/>
          <w:color w:val="auto"/>
          <w:sz w:val="27"/>
          <w:szCs w:val="27"/>
        </w:rPr>
        <w:t xml:space="preserve"> агентств</w:t>
      </w:r>
      <w:r>
        <w:rPr>
          <w:b/>
          <w:bCs/>
          <w:color w:val="auto"/>
          <w:sz w:val="27"/>
          <w:szCs w:val="27"/>
          <w:lang w:val="ky-KG"/>
        </w:rPr>
        <w:t>а</w:t>
      </w:r>
      <w:r w:rsidRPr="0090309B">
        <w:rPr>
          <w:b/>
          <w:bCs/>
          <w:color w:val="auto"/>
          <w:sz w:val="27"/>
          <w:szCs w:val="27"/>
        </w:rPr>
        <w:t xml:space="preserve"> по земельным ресурсам, кадастру геодезии и картографии при Кабинете Министров Кыргызской Республики</w:t>
      </w:r>
      <w:r w:rsidR="0060585D" w:rsidRPr="00B37EB0">
        <w:rPr>
          <w:b/>
          <w:bCs/>
          <w:color w:val="auto"/>
          <w:sz w:val="27"/>
          <w:szCs w:val="27"/>
        </w:rPr>
        <w:t xml:space="preserve"> </w:t>
      </w:r>
      <w:r w:rsidR="001D165B" w:rsidRPr="00B03443">
        <w:rPr>
          <w:b/>
          <w:bCs/>
          <w:color w:val="auto"/>
          <w:sz w:val="27"/>
          <w:szCs w:val="27"/>
        </w:rPr>
        <w:t>Кыргызской Республики</w:t>
      </w:r>
      <w:bookmarkStart w:id="0" w:name="bookmark4"/>
    </w:p>
    <w:p w14:paraId="4CB29B0F" w14:textId="03D7BB26" w:rsidR="00613394" w:rsidRPr="00B03443" w:rsidRDefault="00613394" w:rsidP="00403D24">
      <w:pPr>
        <w:pStyle w:val="1"/>
        <w:spacing w:line="240" w:lineRule="auto"/>
        <w:jc w:val="center"/>
        <w:rPr>
          <w:b/>
          <w:bCs/>
          <w:color w:val="auto"/>
          <w:sz w:val="27"/>
          <w:szCs w:val="27"/>
        </w:rPr>
      </w:pPr>
    </w:p>
    <w:p w14:paraId="06334287" w14:textId="77777777" w:rsidR="001C7EAB" w:rsidRPr="00B03443" w:rsidRDefault="001C7EAB" w:rsidP="00403D24">
      <w:pPr>
        <w:pStyle w:val="1"/>
        <w:spacing w:line="240" w:lineRule="auto"/>
        <w:jc w:val="center"/>
        <w:rPr>
          <w:b/>
          <w:bCs/>
          <w:color w:val="auto"/>
          <w:sz w:val="27"/>
          <w:szCs w:val="27"/>
        </w:rPr>
      </w:pPr>
    </w:p>
    <w:p w14:paraId="665DC66C" w14:textId="0C34E49D" w:rsidR="00E82A65" w:rsidRPr="00B03443" w:rsidRDefault="001C7EAB" w:rsidP="00403D24">
      <w:pPr>
        <w:pStyle w:val="1"/>
        <w:spacing w:line="240" w:lineRule="auto"/>
        <w:jc w:val="center"/>
        <w:rPr>
          <w:b/>
          <w:bCs/>
          <w:color w:val="auto"/>
          <w:sz w:val="27"/>
          <w:szCs w:val="27"/>
        </w:rPr>
      </w:pPr>
      <w:r w:rsidRPr="00B03443">
        <w:rPr>
          <w:b/>
          <w:bCs/>
          <w:color w:val="auto"/>
          <w:sz w:val="27"/>
          <w:szCs w:val="27"/>
        </w:rPr>
        <w:t xml:space="preserve">1. </w:t>
      </w:r>
      <w:r w:rsidR="001D165B" w:rsidRPr="00B03443">
        <w:rPr>
          <w:b/>
          <w:bCs/>
          <w:color w:val="auto"/>
          <w:sz w:val="27"/>
          <w:szCs w:val="27"/>
        </w:rPr>
        <w:t xml:space="preserve">Понятие, цели и задачи </w:t>
      </w:r>
      <w:r w:rsidR="00BE0AAF">
        <w:rPr>
          <w:b/>
          <w:bCs/>
          <w:color w:val="auto"/>
          <w:sz w:val="27"/>
          <w:szCs w:val="27"/>
        </w:rPr>
        <w:t>А</w:t>
      </w:r>
      <w:r w:rsidR="001D165B" w:rsidRPr="00B03443">
        <w:rPr>
          <w:b/>
          <w:bCs/>
          <w:color w:val="auto"/>
          <w:sz w:val="27"/>
          <w:szCs w:val="27"/>
        </w:rPr>
        <w:t xml:space="preserve">нтикоррупционной </w:t>
      </w:r>
      <w:bookmarkEnd w:id="0"/>
      <w:r w:rsidR="00D809F2" w:rsidRPr="00B03443">
        <w:rPr>
          <w:b/>
          <w:bCs/>
          <w:color w:val="auto"/>
          <w:sz w:val="27"/>
          <w:szCs w:val="27"/>
        </w:rPr>
        <w:t>программы</w:t>
      </w:r>
    </w:p>
    <w:p w14:paraId="293F7E29" w14:textId="77777777" w:rsidR="001C7EAB" w:rsidRPr="00B03443" w:rsidRDefault="001C7EAB" w:rsidP="00403D24">
      <w:pPr>
        <w:pStyle w:val="1"/>
        <w:spacing w:line="240" w:lineRule="auto"/>
        <w:jc w:val="center"/>
        <w:rPr>
          <w:b/>
          <w:bCs/>
          <w:color w:val="auto"/>
          <w:sz w:val="27"/>
          <w:szCs w:val="27"/>
        </w:rPr>
      </w:pPr>
    </w:p>
    <w:p w14:paraId="36921D10" w14:textId="25855CEB" w:rsidR="00E82A65" w:rsidRPr="00B03443" w:rsidRDefault="001D165B" w:rsidP="0090309B">
      <w:pPr>
        <w:pStyle w:val="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 xml:space="preserve">Антикоррупционная </w:t>
      </w:r>
      <w:r w:rsidR="0090309B">
        <w:rPr>
          <w:color w:val="auto"/>
          <w:sz w:val="27"/>
          <w:szCs w:val="27"/>
          <w:lang w:val="ky-KG"/>
        </w:rPr>
        <w:t xml:space="preserve">программа </w:t>
      </w:r>
      <w:r w:rsidR="0090309B" w:rsidRPr="0090309B">
        <w:rPr>
          <w:color w:val="auto"/>
          <w:sz w:val="27"/>
          <w:szCs w:val="27"/>
        </w:rPr>
        <w:t xml:space="preserve">Государственного агентства по земельным ресурсам, кадастру геодезии и картографии при Кабинете Министров Кыргызской Республики </w:t>
      </w:r>
      <w:r w:rsidR="00B37EB0" w:rsidRPr="00B37EB0">
        <w:rPr>
          <w:color w:val="auto"/>
          <w:sz w:val="27"/>
          <w:szCs w:val="27"/>
        </w:rPr>
        <w:t>Кыргызской Республики</w:t>
      </w:r>
      <w:r w:rsidRPr="00B03443">
        <w:rPr>
          <w:color w:val="auto"/>
          <w:sz w:val="27"/>
          <w:szCs w:val="27"/>
        </w:rPr>
        <w:t xml:space="preserve"> (далее </w:t>
      </w:r>
      <w:r w:rsidR="00A71253" w:rsidRPr="00B03443">
        <w:rPr>
          <w:color w:val="auto"/>
          <w:sz w:val="27"/>
          <w:szCs w:val="27"/>
        </w:rPr>
        <w:t>–</w:t>
      </w:r>
      <w:r w:rsidRPr="00B03443">
        <w:rPr>
          <w:color w:val="auto"/>
          <w:sz w:val="27"/>
          <w:szCs w:val="27"/>
        </w:rPr>
        <w:t xml:space="preserve"> </w:t>
      </w:r>
      <w:r w:rsidR="00A71253" w:rsidRPr="00B03443">
        <w:rPr>
          <w:color w:val="auto"/>
          <w:sz w:val="27"/>
          <w:szCs w:val="27"/>
        </w:rPr>
        <w:t>Антикоррупционная программа</w:t>
      </w:r>
      <w:r w:rsidRPr="00B03443">
        <w:rPr>
          <w:color w:val="auto"/>
          <w:sz w:val="27"/>
          <w:szCs w:val="27"/>
        </w:rPr>
        <w:t xml:space="preserve">) представляет собой комплекс взаимосвязанных принципов, процедур и конкретных мероприятий, направленных на </w:t>
      </w:r>
      <w:r w:rsidR="00F770F2" w:rsidRPr="00B03443">
        <w:rPr>
          <w:color w:val="auto"/>
          <w:sz w:val="27"/>
          <w:szCs w:val="27"/>
        </w:rPr>
        <w:t>противодействие коррупции</w:t>
      </w:r>
      <w:r w:rsidRPr="00B03443">
        <w:rPr>
          <w:color w:val="auto"/>
          <w:sz w:val="27"/>
          <w:szCs w:val="27"/>
        </w:rPr>
        <w:t xml:space="preserve"> и пре</w:t>
      </w:r>
      <w:r w:rsidR="00534AA9" w:rsidRPr="00B03443">
        <w:rPr>
          <w:color w:val="auto"/>
          <w:sz w:val="27"/>
          <w:szCs w:val="27"/>
        </w:rPr>
        <w:t>дупреждение</w:t>
      </w:r>
      <w:r w:rsidRPr="00B03443">
        <w:rPr>
          <w:color w:val="auto"/>
          <w:sz w:val="27"/>
          <w:szCs w:val="27"/>
        </w:rPr>
        <w:t xml:space="preserve"> коррупционных правонарушений в деятельности </w:t>
      </w:r>
      <w:r w:rsidR="0090309B" w:rsidRPr="0090309B">
        <w:rPr>
          <w:color w:val="auto"/>
          <w:sz w:val="27"/>
          <w:szCs w:val="27"/>
        </w:rPr>
        <w:t xml:space="preserve">Государственного агентства по земельным ресурсам, кадастру геодезии и картографии при Кабинете Министров Кыргызской Республики </w:t>
      </w:r>
      <w:r w:rsidR="00DA734B" w:rsidRPr="00B03443">
        <w:rPr>
          <w:color w:val="auto"/>
          <w:sz w:val="27"/>
          <w:szCs w:val="27"/>
        </w:rPr>
        <w:t xml:space="preserve">(далее </w:t>
      </w:r>
      <w:r w:rsidR="00BE0AAF">
        <w:rPr>
          <w:color w:val="auto"/>
          <w:sz w:val="27"/>
          <w:szCs w:val="27"/>
        </w:rPr>
        <w:t>–</w:t>
      </w:r>
      <w:r w:rsidR="0090309B">
        <w:rPr>
          <w:color w:val="auto"/>
          <w:sz w:val="27"/>
          <w:szCs w:val="27"/>
        </w:rPr>
        <w:t xml:space="preserve"> </w:t>
      </w:r>
      <w:r w:rsidR="0090309B">
        <w:rPr>
          <w:color w:val="auto"/>
          <w:sz w:val="27"/>
          <w:szCs w:val="27"/>
          <w:lang w:val="ky-KG"/>
        </w:rPr>
        <w:t>Агентство</w:t>
      </w:r>
      <w:r w:rsidR="00DA734B" w:rsidRPr="00B03443">
        <w:rPr>
          <w:color w:val="auto"/>
          <w:sz w:val="27"/>
          <w:szCs w:val="27"/>
        </w:rPr>
        <w:t>)</w:t>
      </w:r>
      <w:r w:rsidR="004D0BF7" w:rsidRPr="00B03443">
        <w:rPr>
          <w:color w:val="auto"/>
          <w:sz w:val="27"/>
          <w:szCs w:val="27"/>
        </w:rPr>
        <w:t xml:space="preserve"> и его подведомственных подразделений</w:t>
      </w:r>
      <w:r w:rsidRPr="00B03443">
        <w:rPr>
          <w:color w:val="auto"/>
          <w:sz w:val="27"/>
          <w:szCs w:val="27"/>
        </w:rPr>
        <w:t>. Настоящая Антикоррупционная п</w:t>
      </w:r>
      <w:r w:rsidR="00534AA9" w:rsidRPr="00B03443">
        <w:rPr>
          <w:color w:val="auto"/>
          <w:sz w:val="27"/>
          <w:szCs w:val="27"/>
        </w:rPr>
        <w:t>рограмма</w:t>
      </w:r>
      <w:r w:rsidRPr="00B03443">
        <w:rPr>
          <w:color w:val="auto"/>
          <w:sz w:val="27"/>
          <w:szCs w:val="27"/>
        </w:rPr>
        <w:t xml:space="preserve"> определяет </w:t>
      </w:r>
      <w:r w:rsidR="004D0BF7" w:rsidRPr="00B03443">
        <w:rPr>
          <w:color w:val="auto"/>
          <w:sz w:val="27"/>
          <w:szCs w:val="27"/>
        </w:rPr>
        <w:t xml:space="preserve">цели, </w:t>
      </w:r>
      <w:r w:rsidRPr="00B03443">
        <w:rPr>
          <w:color w:val="auto"/>
          <w:sz w:val="27"/>
          <w:szCs w:val="27"/>
        </w:rPr>
        <w:t>задачи, основные принципы</w:t>
      </w:r>
      <w:r w:rsidR="006155E5" w:rsidRPr="00B03443">
        <w:rPr>
          <w:color w:val="auto"/>
          <w:sz w:val="27"/>
          <w:szCs w:val="27"/>
        </w:rPr>
        <w:t>, направления</w:t>
      </w:r>
      <w:r w:rsidRPr="00B03443">
        <w:rPr>
          <w:color w:val="auto"/>
          <w:sz w:val="27"/>
          <w:szCs w:val="27"/>
        </w:rPr>
        <w:t xml:space="preserve"> противодействия </w:t>
      </w:r>
      <w:r w:rsidR="006155E5" w:rsidRPr="00B03443">
        <w:rPr>
          <w:color w:val="auto"/>
          <w:sz w:val="27"/>
          <w:szCs w:val="27"/>
        </w:rPr>
        <w:t xml:space="preserve">и предупреждения </w:t>
      </w:r>
      <w:r w:rsidRPr="00B03443">
        <w:rPr>
          <w:color w:val="auto"/>
          <w:sz w:val="27"/>
          <w:szCs w:val="27"/>
        </w:rPr>
        <w:t>коррупции.</w:t>
      </w:r>
    </w:p>
    <w:p w14:paraId="1E71C402" w14:textId="7AEFD220" w:rsidR="00E82A65" w:rsidRPr="00B03443" w:rsidRDefault="001D165B" w:rsidP="0090309B">
      <w:pPr>
        <w:pStyle w:val="1"/>
        <w:spacing w:line="240" w:lineRule="auto"/>
        <w:ind w:firstLine="720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 xml:space="preserve">Антикоррупционная </w:t>
      </w:r>
      <w:r w:rsidR="00641157" w:rsidRPr="00B03443">
        <w:rPr>
          <w:color w:val="auto"/>
          <w:sz w:val="27"/>
          <w:szCs w:val="27"/>
        </w:rPr>
        <w:t>программа</w:t>
      </w:r>
      <w:r w:rsidR="0060585D" w:rsidRPr="00B03443">
        <w:rPr>
          <w:color w:val="auto"/>
          <w:sz w:val="27"/>
          <w:szCs w:val="27"/>
        </w:rPr>
        <w:t xml:space="preserve"> </w:t>
      </w:r>
      <w:r w:rsidR="0090309B" w:rsidRPr="0090309B">
        <w:rPr>
          <w:color w:val="auto"/>
          <w:sz w:val="27"/>
          <w:szCs w:val="27"/>
        </w:rPr>
        <w:t>Агентство</w:t>
      </w:r>
      <w:r w:rsidRPr="00B03443">
        <w:rPr>
          <w:color w:val="auto"/>
          <w:sz w:val="27"/>
          <w:szCs w:val="27"/>
        </w:rPr>
        <w:t xml:space="preserve"> разработана в соответствии со следующими нормативн</w:t>
      </w:r>
      <w:r w:rsidR="00AF4666">
        <w:rPr>
          <w:color w:val="auto"/>
          <w:sz w:val="27"/>
          <w:szCs w:val="27"/>
        </w:rPr>
        <w:t xml:space="preserve">ыми </w:t>
      </w:r>
      <w:r w:rsidRPr="00B03443">
        <w:rPr>
          <w:color w:val="auto"/>
          <w:sz w:val="27"/>
          <w:szCs w:val="27"/>
        </w:rPr>
        <w:t xml:space="preserve">правовыми </w:t>
      </w:r>
      <w:r w:rsidR="004D0BF7" w:rsidRPr="00B03443">
        <w:rPr>
          <w:color w:val="auto"/>
          <w:sz w:val="27"/>
          <w:szCs w:val="27"/>
        </w:rPr>
        <w:t>акта</w:t>
      </w:r>
      <w:r w:rsidRPr="00B03443">
        <w:rPr>
          <w:color w:val="auto"/>
          <w:sz w:val="27"/>
          <w:szCs w:val="27"/>
        </w:rPr>
        <w:t xml:space="preserve">ми </w:t>
      </w:r>
      <w:bookmarkStart w:id="1" w:name="_Hlk143773921"/>
      <w:r w:rsidRPr="00B03443">
        <w:rPr>
          <w:color w:val="auto"/>
          <w:sz w:val="27"/>
          <w:szCs w:val="27"/>
        </w:rPr>
        <w:t>К</w:t>
      </w:r>
      <w:r w:rsidR="007F1BB7" w:rsidRPr="00B03443">
        <w:rPr>
          <w:color w:val="auto"/>
          <w:sz w:val="27"/>
          <w:szCs w:val="27"/>
        </w:rPr>
        <w:t>ыргызской Республики</w:t>
      </w:r>
      <w:bookmarkEnd w:id="1"/>
      <w:r w:rsidRPr="00B03443">
        <w:rPr>
          <w:color w:val="auto"/>
          <w:sz w:val="27"/>
          <w:szCs w:val="27"/>
        </w:rPr>
        <w:t>:</w:t>
      </w:r>
    </w:p>
    <w:p w14:paraId="0D79485D" w14:textId="3E83CF04" w:rsidR="00E82A65" w:rsidRPr="00B03443" w:rsidRDefault="00730582" w:rsidP="00730582">
      <w:pPr>
        <w:pStyle w:val="1"/>
        <w:tabs>
          <w:tab w:val="left" w:pos="993"/>
        </w:tabs>
        <w:spacing w:line="240" w:lineRule="auto"/>
        <w:ind w:left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 w:rsidR="00CB70E8"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Закон </w:t>
      </w:r>
      <w:r w:rsidR="00AF4666" w:rsidRPr="00AF4666">
        <w:rPr>
          <w:color w:val="auto"/>
          <w:sz w:val="27"/>
          <w:szCs w:val="27"/>
        </w:rPr>
        <w:t>Кыргызской Республики</w:t>
      </w:r>
      <w:r w:rsidR="001D165B" w:rsidRPr="00B03443">
        <w:rPr>
          <w:color w:val="auto"/>
          <w:sz w:val="27"/>
          <w:szCs w:val="27"/>
        </w:rPr>
        <w:t xml:space="preserve"> «О противодействии коррупции»;</w:t>
      </w:r>
    </w:p>
    <w:p w14:paraId="462E4FB6" w14:textId="439705D7" w:rsidR="001073DC" w:rsidRPr="00B03443" w:rsidRDefault="00730582" w:rsidP="00730582">
      <w:pPr>
        <w:pStyle w:val="1"/>
        <w:tabs>
          <w:tab w:val="left" w:pos="993"/>
        </w:tabs>
        <w:spacing w:line="240" w:lineRule="auto"/>
        <w:ind w:left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 w:rsidR="00CB70E8"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Закон </w:t>
      </w:r>
      <w:r w:rsidR="00AF4666" w:rsidRPr="00AF4666">
        <w:rPr>
          <w:color w:val="auto"/>
          <w:sz w:val="27"/>
          <w:szCs w:val="27"/>
        </w:rPr>
        <w:t xml:space="preserve">Кыргызской Республики </w:t>
      </w:r>
      <w:r w:rsidR="001D165B" w:rsidRPr="00B03443">
        <w:rPr>
          <w:color w:val="auto"/>
          <w:sz w:val="27"/>
          <w:szCs w:val="27"/>
        </w:rPr>
        <w:t>«О конфликте интересов»;</w:t>
      </w:r>
    </w:p>
    <w:p w14:paraId="00D9BDC7" w14:textId="78A77512" w:rsidR="00E82A65" w:rsidRPr="00B03443" w:rsidRDefault="00730582" w:rsidP="00730582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 w:rsidR="00CB70E8">
        <w:rPr>
          <w:color w:val="auto"/>
          <w:sz w:val="27"/>
          <w:szCs w:val="27"/>
        </w:rPr>
        <w:tab/>
      </w:r>
      <w:r w:rsidR="001073DC" w:rsidRPr="00B03443">
        <w:rPr>
          <w:color w:val="auto"/>
          <w:sz w:val="27"/>
          <w:szCs w:val="27"/>
        </w:rPr>
        <w:t>Указ Президента Кыргызской Республики «О Государственной стратегии по противодействию коррупции и ликвидации ее причин в Кыргызской Республике на</w:t>
      </w:r>
      <w:r w:rsidR="004D0BF7" w:rsidRPr="00B03443">
        <w:rPr>
          <w:color w:val="auto"/>
          <w:sz w:val="27"/>
          <w:szCs w:val="27"/>
        </w:rPr>
        <w:t xml:space="preserve"> </w:t>
      </w:r>
      <w:r w:rsidR="001073DC" w:rsidRPr="00B03443">
        <w:rPr>
          <w:color w:val="auto"/>
          <w:sz w:val="27"/>
          <w:szCs w:val="27"/>
        </w:rPr>
        <w:t>2021</w:t>
      </w:r>
      <w:r w:rsidR="00B964B7">
        <w:rPr>
          <w:color w:val="auto"/>
          <w:sz w:val="27"/>
          <w:szCs w:val="27"/>
        </w:rPr>
        <w:t>–</w:t>
      </w:r>
      <w:r w:rsidR="001073DC" w:rsidRPr="00B03443">
        <w:rPr>
          <w:color w:val="auto"/>
          <w:sz w:val="27"/>
          <w:szCs w:val="27"/>
        </w:rPr>
        <w:t>2024 годы» от 25</w:t>
      </w:r>
      <w:r w:rsidR="00431FB9">
        <w:rPr>
          <w:color w:val="auto"/>
          <w:sz w:val="27"/>
          <w:szCs w:val="27"/>
        </w:rPr>
        <w:t xml:space="preserve"> сентября </w:t>
      </w:r>
      <w:r w:rsidR="001073DC" w:rsidRPr="00B03443">
        <w:rPr>
          <w:color w:val="auto"/>
          <w:sz w:val="27"/>
          <w:szCs w:val="27"/>
        </w:rPr>
        <w:t>2020 года №</w:t>
      </w:r>
      <w:r w:rsidR="00142CE0" w:rsidRPr="00B03443">
        <w:rPr>
          <w:color w:val="auto"/>
          <w:sz w:val="27"/>
          <w:szCs w:val="27"/>
          <w:lang w:val="ky-KG"/>
        </w:rPr>
        <w:t xml:space="preserve"> </w:t>
      </w:r>
      <w:r w:rsidR="001073DC" w:rsidRPr="00B03443">
        <w:rPr>
          <w:color w:val="auto"/>
          <w:sz w:val="27"/>
          <w:szCs w:val="27"/>
        </w:rPr>
        <w:t>180;</w:t>
      </w:r>
    </w:p>
    <w:p w14:paraId="16F053BA" w14:textId="6BF3F40B" w:rsidR="00E7326C" w:rsidRPr="00B03443" w:rsidRDefault="00CB70E8" w:rsidP="00CB70E8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D76357" w:rsidRPr="00B03443">
        <w:rPr>
          <w:color w:val="auto"/>
          <w:sz w:val="27"/>
          <w:szCs w:val="27"/>
        </w:rPr>
        <w:t>Кодекс этики государственных гражданских служащих и муниципальных служащих Кыргызской Республики,</w:t>
      </w:r>
      <w:r w:rsidR="00641157" w:rsidRPr="00B03443">
        <w:rPr>
          <w:color w:val="auto"/>
          <w:sz w:val="27"/>
          <w:szCs w:val="27"/>
        </w:rPr>
        <w:t xml:space="preserve"> утвержденный</w:t>
      </w:r>
      <w:r w:rsidR="00D76357" w:rsidRPr="00B03443">
        <w:rPr>
          <w:color w:val="auto"/>
          <w:sz w:val="27"/>
          <w:szCs w:val="27"/>
        </w:rPr>
        <w:t xml:space="preserve"> </w:t>
      </w:r>
      <w:r w:rsidR="00E7326C" w:rsidRPr="00B03443">
        <w:rPr>
          <w:color w:val="auto"/>
          <w:sz w:val="27"/>
          <w:szCs w:val="27"/>
        </w:rPr>
        <w:t>Указ</w:t>
      </w:r>
      <w:r w:rsidR="00641157" w:rsidRPr="00B03443">
        <w:rPr>
          <w:color w:val="auto"/>
          <w:sz w:val="27"/>
          <w:szCs w:val="27"/>
        </w:rPr>
        <w:t>ом</w:t>
      </w:r>
      <w:r w:rsidR="00E7326C" w:rsidRPr="00B03443">
        <w:rPr>
          <w:color w:val="auto"/>
          <w:sz w:val="27"/>
          <w:szCs w:val="27"/>
        </w:rPr>
        <w:t xml:space="preserve"> Президента Кыргызской Республики от 31 мая 2022 года № 171</w:t>
      </w:r>
      <w:r w:rsidR="00F770F2" w:rsidRPr="00B03443">
        <w:rPr>
          <w:color w:val="auto"/>
          <w:sz w:val="27"/>
          <w:szCs w:val="27"/>
        </w:rPr>
        <w:t>;</w:t>
      </w:r>
    </w:p>
    <w:p w14:paraId="3C52324A" w14:textId="53DD0306" w:rsidR="00E82A65" w:rsidRPr="00B03443" w:rsidRDefault="00484102" w:rsidP="00484102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Типовое положение об уполномоченном по вопросам предупреждения коррупции в государственных органах и органах местного самоуправления К</w:t>
      </w:r>
      <w:r w:rsidR="0077753F">
        <w:rPr>
          <w:color w:val="auto"/>
          <w:sz w:val="27"/>
          <w:szCs w:val="27"/>
          <w:lang w:val="ky-KG"/>
        </w:rPr>
        <w:t>ыргызской Республики</w:t>
      </w:r>
      <w:r w:rsidR="00174833" w:rsidRPr="00B03443">
        <w:rPr>
          <w:color w:val="auto"/>
          <w:sz w:val="27"/>
          <w:szCs w:val="27"/>
        </w:rPr>
        <w:t xml:space="preserve">, утвержденный </w:t>
      </w:r>
      <w:r w:rsidR="001D165B" w:rsidRPr="00B03443">
        <w:rPr>
          <w:color w:val="auto"/>
          <w:sz w:val="27"/>
          <w:szCs w:val="27"/>
        </w:rPr>
        <w:t>постановление</w:t>
      </w:r>
      <w:r w:rsidR="00174833" w:rsidRPr="00B03443">
        <w:rPr>
          <w:color w:val="auto"/>
          <w:sz w:val="27"/>
          <w:szCs w:val="27"/>
        </w:rPr>
        <w:t>м</w:t>
      </w:r>
      <w:r w:rsidR="001D165B" w:rsidRPr="00B03443">
        <w:rPr>
          <w:color w:val="auto"/>
          <w:sz w:val="27"/>
          <w:szCs w:val="27"/>
        </w:rPr>
        <w:t xml:space="preserve"> Правительства К</w:t>
      </w:r>
      <w:r w:rsidR="00B964B7">
        <w:rPr>
          <w:color w:val="auto"/>
          <w:sz w:val="27"/>
          <w:szCs w:val="27"/>
        </w:rPr>
        <w:t>ыргызской Республики</w:t>
      </w:r>
      <w:r w:rsidR="001D165B" w:rsidRPr="00B03443">
        <w:rPr>
          <w:color w:val="auto"/>
          <w:sz w:val="27"/>
          <w:szCs w:val="27"/>
        </w:rPr>
        <w:t xml:space="preserve"> от</w:t>
      </w:r>
      <w:r w:rsidR="00B964B7">
        <w:rPr>
          <w:color w:val="auto"/>
          <w:sz w:val="27"/>
          <w:szCs w:val="27"/>
        </w:rPr>
        <w:t xml:space="preserve"> </w:t>
      </w:r>
      <w:r w:rsidR="001D165B" w:rsidRPr="00B03443">
        <w:rPr>
          <w:color w:val="auto"/>
          <w:sz w:val="27"/>
          <w:szCs w:val="27"/>
        </w:rPr>
        <w:t>16</w:t>
      </w:r>
      <w:r w:rsidR="00B964B7">
        <w:rPr>
          <w:color w:val="auto"/>
          <w:sz w:val="27"/>
          <w:szCs w:val="27"/>
        </w:rPr>
        <w:t xml:space="preserve"> сентября </w:t>
      </w:r>
      <w:r w:rsidR="001D165B" w:rsidRPr="00B03443">
        <w:rPr>
          <w:color w:val="auto"/>
          <w:sz w:val="27"/>
          <w:szCs w:val="27"/>
        </w:rPr>
        <w:t>2015 г</w:t>
      </w:r>
      <w:r w:rsidR="00B964B7">
        <w:rPr>
          <w:color w:val="auto"/>
          <w:sz w:val="27"/>
          <w:szCs w:val="27"/>
        </w:rPr>
        <w:t>ода</w:t>
      </w:r>
      <w:r w:rsidR="001D165B" w:rsidRPr="00B03443">
        <w:rPr>
          <w:color w:val="auto"/>
          <w:sz w:val="27"/>
          <w:szCs w:val="27"/>
        </w:rPr>
        <w:t xml:space="preserve"> № 642;</w:t>
      </w:r>
    </w:p>
    <w:p w14:paraId="38602729" w14:textId="037A8F3F" w:rsidR="00E82A65" w:rsidRPr="00B03443" w:rsidRDefault="0077303A" w:rsidP="0077303A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Постановление Правительства </w:t>
      </w:r>
      <w:r w:rsidR="00DD5D4A" w:rsidRPr="00DD5D4A">
        <w:rPr>
          <w:color w:val="auto"/>
          <w:sz w:val="27"/>
          <w:szCs w:val="27"/>
        </w:rPr>
        <w:t>Кыргызской Республики</w:t>
      </w:r>
      <w:r w:rsidR="001D165B" w:rsidRPr="00B03443">
        <w:rPr>
          <w:color w:val="auto"/>
          <w:sz w:val="27"/>
          <w:szCs w:val="27"/>
        </w:rPr>
        <w:t xml:space="preserve"> «О мерах по реализации З</w:t>
      </w:r>
      <w:r w:rsidR="00174833" w:rsidRPr="00B03443">
        <w:rPr>
          <w:color w:val="auto"/>
          <w:sz w:val="27"/>
          <w:szCs w:val="27"/>
        </w:rPr>
        <w:t xml:space="preserve">акона </w:t>
      </w:r>
      <w:r w:rsidR="001D165B" w:rsidRPr="00B03443">
        <w:rPr>
          <w:color w:val="auto"/>
          <w:sz w:val="27"/>
          <w:szCs w:val="27"/>
        </w:rPr>
        <w:t>КР</w:t>
      </w:r>
      <w:r w:rsidR="001859FE" w:rsidRPr="00B03443">
        <w:rPr>
          <w:color w:val="auto"/>
          <w:sz w:val="27"/>
          <w:szCs w:val="27"/>
        </w:rPr>
        <w:t xml:space="preserve"> </w:t>
      </w:r>
      <w:r w:rsidR="001D165B" w:rsidRPr="00B03443">
        <w:rPr>
          <w:color w:val="auto"/>
          <w:sz w:val="27"/>
          <w:szCs w:val="27"/>
        </w:rPr>
        <w:t>«О конфликте интересов»</w:t>
      </w:r>
      <w:r w:rsidR="00174833" w:rsidRPr="00B03443">
        <w:rPr>
          <w:color w:val="auto"/>
          <w:sz w:val="27"/>
          <w:szCs w:val="27"/>
        </w:rPr>
        <w:t xml:space="preserve"> от </w:t>
      </w:r>
      <w:r w:rsidR="00BE2E92">
        <w:rPr>
          <w:color w:val="auto"/>
          <w:sz w:val="27"/>
          <w:szCs w:val="27"/>
        </w:rPr>
        <w:t xml:space="preserve">7 августа </w:t>
      </w:r>
      <w:r w:rsidR="00174833" w:rsidRPr="00B03443">
        <w:rPr>
          <w:color w:val="auto"/>
          <w:sz w:val="27"/>
          <w:szCs w:val="27"/>
        </w:rPr>
        <w:t>2018 года № 362;</w:t>
      </w:r>
    </w:p>
    <w:p w14:paraId="5BCB32E0" w14:textId="23575513" w:rsidR="00E82A65" w:rsidRPr="00B03443" w:rsidRDefault="0077303A" w:rsidP="0077303A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Методическое руководство по выявлению, оценке и управлению коррупционными рисками</w:t>
      </w:r>
      <w:r w:rsidR="00174833" w:rsidRPr="00B03443">
        <w:rPr>
          <w:color w:val="auto"/>
          <w:sz w:val="27"/>
          <w:szCs w:val="27"/>
        </w:rPr>
        <w:t>, утвержд</w:t>
      </w:r>
      <w:r w:rsidR="00022A5C">
        <w:rPr>
          <w:color w:val="auto"/>
          <w:sz w:val="27"/>
          <w:szCs w:val="27"/>
        </w:rPr>
        <w:t>ен</w:t>
      </w:r>
      <w:r w:rsidR="001A7097">
        <w:rPr>
          <w:color w:val="auto"/>
          <w:sz w:val="27"/>
          <w:szCs w:val="27"/>
        </w:rPr>
        <w:t>н</w:t>
      </w:r>
      <w:r w:rsidR="00022A5C">
        <w:rPr>
          <w:color w:val="auto"/>
          <w:sz w:val="27"/>
          <w:szCs w:val="27"/>
        </w:rPr>
        <w:t>ое</w:t>
      </w:r>
      <w:r w:rsidR="00174833" w:rsidRPr="00B03443">
        <w:rPr>
          <w:color w:val="auto"/>
          <w:sz w:val="27"/>
          <w:szCs w:val="27"/>
        </w:rPr>
        <w:t xml:space="preserve"> </w:t>
      </w:r>
      <w:r w:rsidR="001D165B" w:rsidRPr="00B03443">
        <w:rPr>
          <w:color w:val="auto"/>
          <w:sz w:val="27"/>
          <w:szCs w:val="27"/>
        </w:rPr>
        <w:t>распоряжение</w:t>
      </w:r>
      <w:r w:rsidR="00174833" w:rsidRPr="00B03443">
        <w:rPr>
          <w:color w:val="auto"/>
          <w:sz w:val="27"/>
          <w:szCs w:val="27"/>
        </w:rPr>
        <w:t>м</w:t>
      </w:r>
      <w:r w:rsidR="001D165B" w:rsidRPr="00B03443">
        <w:rPr>
          <w:color w:val="auto"/>
          <w:sz w:val="27"/>
          <w:szCs w:val="27"/>
        </w:rPr>
        <w:t xml:space="preserve"> Премьер-министра</w:t>
      </w:r>
      <w:r w:rsidR="00DD5D4A" w:rsidRPr="00DD5D4A">
        <w:t xml:space="preserve"> </w:t>
      </w:r>
      <w:r w:rsidR="00DD5D4A" w:rsidRPr="00DD5D4A">
        <w:rPr>
          <w:color w:val="auto"/>
          <w:sz w:val="27"/>
          <w:szCs w:val="27"/>
        </w:rPr>
        <w:t>Кыргызской Республики</w:t>
      </w:r>
      <w:r w:rsidR="001D165B" w:rsidRPr="00B03443">
        <w:rPr>
          <w:color w:val="auto"/>
          <w:sz w:val="27"/>
          <w:szCs w:val="27"/>
        </w:rPr>
        <w:t xml:space="preserve"> от 18</w:t>
      </w:r>
      <w:r w:rsidR="004F6682">
        <w:rPr>
          <w:color w:val="auto"/>
          <w:sz w:val="27"/>
          <w:szCs w:val="27"/>
        </w:rPr>
        <w:t xml:space="preserve"> мая </w:t>
      </w:r>
      <w:r w:rsidR="001D165B" w:rsidRPr="00B03443">
        <w:rPr>
          <w:color w:val="auto"/>
          <w:sz w:val="27"/>
          <w:szCs w:val="27"/>
        </w:rPr>
        <w:t>2016 г</w:t>
      </w:r>
      <w:r w:rsidR="00174833" w:rsidRPr="00B03443">
        <w:rPr>
          <w:color w:val="auto"/>
          <w:sz w:val="27"/>
          <w:szCs w:val="27"/>
        </w:rPr>
        <w:t xml:space="preserve">ода </w:t>
      </w:r>
      <w:r w:rsidR="001D165B" w:rsidRPr="00B03443">
        <w:rPr>
          <w:color w:val="auto"/>
          <w:sz w:val="27"/>
          <w:szCs w:val="27"/>
        </w:rPr>
        <w:t>№ 281;</w:t>
      </w:r>
    </w:p>
    <w:p w14:paraId="5B226E73" w14:textId="3C70D4C0" w:rsidR="00E82A65" w:rsidRPr="00B03443" w:rsidRDefault="0077303A" w:rsidP="0077303A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Методика разработки и реализации ведомственной программы и плана </w:t>
      </w:r>
      <w:r w:rsidR="001D165B" w:rsidRPr="00B03443">
        <w:rPr>
          <w:color w:val="auto"/>
          <w:sz w:val="27"/>
          <w:szCs w:val="27"/>
        </w:rPr>
        <w:lastRenderedPageBreak/>
        <w:t>мероприятий по противодействию коррупции, утвержденного распоряжением Правительства КР от 12</w:t>
      </w:r>
      <w:r w:rsidR="004F6682">
        <w:rPr>
          <w:color w:val="auto"/>
          <w:sz w:val="27"/>
          <w:szCs w:val="27"/>
        </w:rPr>
        <w:t xml:space="preserve"> февраля </w:t>
      </w:r>
      <w:r w:rsidR="001D165B" w:rsidRPr="00B03443">
        <w:rPr>
          <w:color w:val="auto"/>
          <w:sz w:val="27"/>
          <w:szCs w:val="27"/>
        </w:rPr>
        <w:t>2014 года</w:t>
      </w:r>
      <w:r w:rsidR="00C31964" w:rsidRPr="00B03443">
        <w:rPr>
          <w:color w:val="auto"/>
          <w:sz w:val="27"/>
          <w:szCs w:val="27"/>
        </w:rPr>
        <w:t xml:space="preserve"> </w:t>
      </w:r>
      <w:r w:rsidR="001D165B" w:rsidRPr="00B03443">
        <w:rPr>
          <w:color w:val="auto"/>
          <w:sz w:val="27"/>
          <w:szCs w:val="27"/>
        </w:rPr>
        <w:t>№</w:t>
      </w:r>
      <w:r w:rsidR="004F6682">
        <w:rPr>
          <w:color w:val="auto"/>
          <w:sz w:val="27"/>
          <w:szCs w:val="27"/>
        </w:rPr>
        <w:t xml:space="preserve"> </w:t>
      </w:r>
      <w:r w:rsidR="001D165B" w:rsidRPr="00B03443">
        <w:rPr>
          <w:color w:val="auto"/>
          <w:sz w:val="27"/>
          <w:szCs w:val="27"/>
        </w:rPr>
        <w:t>44-р</w:t>
      </w:r>
      <w:r w:rsidR="00283856" w:rsidRPr="00B03443">
        <w:rPr>
          <w:color w:val="auto"/>
          <w:sz w:val="27"/>
          <w:szCs w:val="27"/>
        </w:rPr>
        <w:t>.</w:t>
      </w:r>
    </w:p>
    <w:p w14:paraId="2BECC779" w14:textId="50AB1229" w:rsidR="00E82A65" w:rsidRPr="00B03443" w:rsidRDefault="001D165B" w:rsidP="00F82CB7">
      <w:pPr>
        <w:pStyle w:val="1"/>
        <w:spacing w:line="240" w:lineRule="auto"/>
        <w:ind w:firstLine="720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>Целью Антикоррупционной п</w:t>
      </w:r>
      <w:r w:rsidR="0009618E" w:rsidRPr="00B03443">
        <w:rPr>
          <w:color w:val="auto"/>
          <w:sz w:val="27"/>
          <w:szCs w:val="27"/>
        </w:rPr>
        <w:t>рограммы</w:t>
      </w:r>
      <w:r w:rsidRPr="00B03443">
        <w:rPr>
          <w:color w:val="auto"/>
          <w:sz w:val="27"/>
          <w:szCs w:val="27"/>
        </w:rPr>
        <w:t xml:space="preserve"> является формирование единого подхода к обеспечению работы по противодействию </w:t>
      </w:r>
      <w:r w:rsidR="00F770F2" w:rsidRPr="00B03443">
        <w:rPr>
          <w:color w:val="auto"/>
          <w:sz w:val="27"/>
          <w:szCs w:val="27"/>
        </w:rPr>
        <w:t xml:space="preserve">и предупреждению </w:t>
      </w:r>
      <w:r w:rsidRPr="00B03443">
        <w:rPr>
          <w:color w:val="auto"/>
          <w:sz w:val="27"/>
          <w:szCs w:val="27"/>
        </w:rPr>
        <w:t xml:space="preserve">коррупции в </w:t>
      </w:r>
      <w:r w:rsidR="00F82CB7">
        <w:rPr>
          <w:color w:val="auto"/>
          <w:sz w:val="27"/>
          <w:szCs w:val="27"/>
        </w:rPr>
        <w:t>Агентств</w:t>
      </w:r>
      <w:r w:rsidR="00F82CB7">
        <w:rPr>
          <w:color w:val="auto"/>
          <w:sz w:val="27"/>
          <w:szCs w:val="27"/>
          <w:lang w:val="ky-KG"/>
        </w:rPr>
        <w:t>е</w:t>
      </w:r>
      <w:r w:rsidR="008B6F93" w:rsidRPr="00B03443">
        <w:rPr>
          <w:color w:val="auto"/>
          <w:sz w:val="27"/>
          <w:szCs w:val="27"/>
        </w:rPr>
        <w:t xml:space="preserve"> и его подведомственных подразделениях</w:t>
      </w:r>
      <w:r w:rsidRPr="00B03443">
        <w:rPr>
          <w:color w:val="auto"/>
          <w:sz w:val="27"/>
          <w:szCs w:val="27"/>
        </w:rPr>
        <w:t>.</w:t>
      </w:r>
    </w:p>
    <w:p w14:paraId="35AD47B2" w14:textId="2491AEA4" w:rsidR="00E82A65" w:rsidRPr="00B03443" w:rsidRDefault="0090309B" w:rsidP="00403D24">
      <w:pPr>
        <w:pStyle w:val="1"/>
        <w:spacing w:line="240" w:lineRule="auto"/>
        <w:ind w:firstLine="720"/>
        <w:jc w:val="both"/>
        <w:rPr>
          <w:color w:val="auto"/>
          <w:sz w:val="27"/>
          <w:szCs w:val="27"/>
        </w:rPr>
      </w:pPr>
      <w:r w:rsidRPr="0090309B">
        <w:rPr>
          <w:color w:val="auto"/>
          <w:sz w:val="27"/>
          <w:szCs w:val="27"/>
        </w:rPr>
        <w:t>Агентство</w:t>
      </w:r>
      <w:r w:rsidR="00D809F2" w:rsidRPr="00B03443">
        <w:rPr>
          <w:color w:val="auto"/>
          <w:sz w:val="27"/>
          <w:szCs w:val="27"/>
        </w:rPr>
        <w:t xml:space="preserve"> ставит перед собой следующие цели:</w:t>
      </w:r>
    </w:p>
    <w:p w14:paraId="45E4014D" w14:textId="7C36EAD1" w:rsidR="00605295" w:rsidRPr="00B03443" w:rsidRDefault="000A1530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миними</w:t>
      </w:r>
      <w:r>
        <w:rPr>
          <w:color w:val="auto"/>
          <w:sz w:val="27"/>
          <w:szCs w:val="27"/>
        </w:rPr>
        <w:t>зация</w:t>
      </w:r>
      <w:r w:rsidR="001D165B" w:rsidRPr="00B03443">
        <w:rPr>
          <w:color w:val="auto"/>
          <w:sz w:val="27"/>
          <w:szCs w:val="27"/>
        </w:rPr>
        <w:t xml:space="preserve"> риск</w:t>
      </w:r>
      <w:r>
        <w:rPr>
          <w:color w:val="auto"/>
          <w:sz w:val="27"/>
          <w:szCs w:val="27"/>
        </w:rPr>
        <w:t>а</w:t>
      </w:r>
      <w:r w:rsidR="001D165B" w:rsidRPr="00B03443">
        <w:rPr>
          <w:color w:val="auto"/>
          <w:sz w:val="27"/>
          <w:szCs w:val="27"/>
        </w:rPr>
        <w:t xml:space="preserve"> вовлечения руководства и сотрудников </w:t>
      </w:r>
      <w:r w:rsidR="0090309B" w:rsidRPr="0090309B">
        <w:rPr>
          <w:color w:val="auto"/>
          <w:sz w:val="27"/>
          <w:szCs w:val="27"/>
        </w:rPr>
        <w:t>Агентство</w:t>
      </w:r>
      <w:r w:rsidR="007C5A73" w:rsidRPr="00B03443">
        <w:rPr>
          <w:color w:val="auto"/>
          <w:sz w:val="27"/>
          <w:szCs w:val="27"/>
        </w:rPr>
        <w:t xml:space="preserve"> </w:t>
      </w:r>
      <w:r w:rsidR="00605295" w:rsidRPr="00B03443">
        <w:rPr>
          <w:color w:val="auto"/>
          <w:sz w:val="27"/>
          <w:szCs w:val="27"/>
        </w:rPr>
        <w:t xml:space="preserve">и его подведомственных подразделений, </w:t>
      </w:r>
      <w:r w:rsidR="001D165B" w:rsidRPr="00B03443">
        <w:rPr>
          <w:color w:val="auto"/>
          <w:sz w:val="27"/>
          <w:szCs w:val="27"/>
        </w:rPr>
        <w:t>независимо от занимаемой должности</w:t>
      </w:r>
      <w:r w:rsidR="00641157" w:rsidRPr="00B03443">
        <w:rPr>
          <w:color w:val="auto"/>
          <w:sz w:val="27"/>
          <w:szCs w:val="27"/>
        </w:rPr>
        <w:t>,</w:t>
      </w:r>
      <w:r w:rsidR="001D165B" w:rsidRPr="00B03443">
        <w:rPr>
          <w:color w:val="auto"/>
          <w:sz w:val="27"/>
          <w:szCs w:val="27"/>
        </w:rPr>
        <w:t xml:space="preserve"> в коррупционную деятельность;</w:t>
      </w:r>
      <w:r w:rsidR="00605295" w:rsidRPr="00B03443">
        <w:rPr>
          <w:color w:val="auto"/>
          <w:sz w:val="27"/>
          <w:szCs w:val="27"/>
        </w:rPr>
        <w:t xml:space="preserve"> </w:t>
      </w:r>
    </w:p>
    <w:p w14:paraId="54D57757" w14:textId="3E6F7087" w:rsidR="00605295" w:rsidRPr="00B03443" w:rsidRDefault="000A1530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605295" w:rsidRPr="00B03443">
        <w:rPr>
          <w:color w:val="auto"/>
          <w:sz w:val="27"/>
          <w:szCs w:val="27"/>
        </w:rPr>
        <w:t>обеспеч</w:t>
      </w:r>
      <w:r>
        <w:rPr>
          <w:color w:val="auto"/>
          <w:sz w:val="27"/>
          <w:szCs w:val="27"/>
        </w:rPr>
        <w:t>ение</w:t>
      </w:r>
      <w:r w:rsidR="00605295" w:rsidRPr="00B03443">
        <w:rPr>
          <w:color w:val="auto"/>
          <w:sz w:val="27"/>
          <w:szCs w:val="27"/>
        </w:rPr>
        <w:t xml:space="preserve"> соблюдени</w:t>
      </w:r>
      <w:r>
        <w:rPr>
          <w:color w:val="auto"/>
          <w:sz w:val="27"/>
          <w:szCs w:val="27"/>
        </w:rPr>
        <w:t>я</w:t>
      </w:r>
      <w:r w:rsidR="00605295" w:rsidRPr="00B03443">
        <w:rPr>
          <w:color w:val="auto"/>
          <w:sz w:val="27"/>
          <w:szCs w:val="27"/>
        </w:rPr>
        <w:t xml:space="preserve"> основных требований антикоррупционного законодательства Кыргызской Республики</w:t>
      </w:r>
      <w:r>
        <w:rPr>
          <w:color w:val="auto"/>
          <w:sz w:val="27"/>
          <w:szCs w:val="27"/>
        </w:rPr>
        <w:t>,</w:t>
      </w:r>
      <w:r w:rsidR="00605295" w:rsidRPr="00B03443">
        <w:rPr>
          <w:color w:val="auto"/>
          <w:sz w:val="27"/>
          <w:szCs w:val="27"/>
        </w:rPr>
        <w:t xml:space="preserve"> применимых в работе </w:t>
      </w:r>
      <w:r w:rsidR="0090309B" w:rsidRPr="0090309B">
        <w:rPr>
          <w:color w:val="auto"/>
          <w:sz w:val="27"/>
          <w:szCs w:val="27"/>
        </w:rPr>
        <w:t>Агентство</w:t>
      </w:r>
      <w:r w:rsidR="002235A8" w:rsidRPr="00B03443">
        <w:rPr>
          <w:color w:val="auto"/>
          <w:sz w:val="27"/>
          <w:szCs w:val="27"/>
        </w:rPr>
        <w:t xml:space="preserve"> и его подведомственных подразделений</w:t>
      </w:r>
      <w:r w:rsidR="00605295" w:rsidRPr="00B03443">
        <w:rPr>
          <w:color w:val="auto"/>
          <w:sz w:val="27"/>
          <w:szCs w:val="27"/>
        </w:rPr>
        <w:t>;</w:t>
      </w:r>
    </w:p>
    <w:p w14:paraId="61A6B5BB" w14:textId="5C96F462" w:rsidR="00E82A65" w:rsidRPr="00B03443" w:rsidRDefault="000A1530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формирова</w:t>
      </w:r>
      <w:r w:rsidR="00397E6F">
        <w:rPr>
          <w:color w:val="auto"/>
          <w:sz w:val="27"/>
          <w:szCs w:val="27"/>
        </w:rPr>
        <w:t>ние</w:t>
      </w:r>
      <w:r w:rsidR="001D165B" w:rsidRPr="00B03443">
        <w:rPr>
          <w:color w:val="auto"/>
          <w:sz w:val="27"/>
          <w:szCs w:val="27"/>
        </w:rPr>
        <w:t xml:space="preserve"> у сотрудников </w:t>
      </w:r>
      <w:r w:rsidR="0090309B" w:rsidRPr="0090309B">
        <w:rPr>
          <w:color w:val="auto"/>
          <w:sz w:val="27"/>
          <w:szCs w:val="27"/>
        </w:rPr>
        <w:t>Агентство</w:t>
      </w:r>
      <w:r w:rsidR="001D165B" w:rsidRPr="00B03443">
        <w:rPr>
          <w:color w:val="auto"/>
          <w:sz w:val="27"/>
          <w:szCs w:val="27"/>
        </w:rPr>
        <w:t xml:space="preserve"> </w:t>
      </w:r>
      <w:r w:rsidR="00605295" w:rsidRPr="00B03443">
        <w:rPr>
          <w:color w:val="auto"/>
          <w:sz w:val="27"/>
          <w:szCs w:val="27"/>
        </w:rPr>
        <w:t xml:space="preserve">и его подведомственных подразделений </w:t>
      </w:r>
      <w:r w:rsidR="001D165B" w:rsidRPr="00B03443">
        <w:rPr>
          <w:color w:val="auto"/>
          <w:sz w:val="27"/>
          <w:szCs w:val="27"/>
        </w:rPr>
        <w:t xml:space="preserve">понимания </w:t>
      </w:r>
      <w:r w:rsidR="00605295" w:rsidRPr="00B03443">
        <w:rPr>
          <w:color w:val="auto"/>
          <w:sz w:val="27"/>
          <w:szCs w:val="27"/>
        </w:rPr>
        <w:t xml:space="preserve">важности </w:t>
      </w:r>
      <w:r w:rsidR="001D165B" w:rsidRPr="00B03443">
        <w:rPr>
          <w:color w:val="auto"/>
          <w:sz w:val="27"/>
          <w:szCs w:val="27"/>
        </w:rPr>
        <w:t>неприняти</w:t>
      </w:r>
      <w:r w:rsidR="00605295" w:rsidRPr="00B03443">
        <w:rPr>
          <w:color w:val="auto"/>
          <w:sz w:val="27"/>
          <w:szCs w:val="27"/>
        </w:rPr>
        <w:t>я</w:t>
      </w:r>
      <w:r w:rsidR="001D165B" w:rsidRPr="00B03443">
        <w:rPr>
          <w:color w:val="auto"/>
          <w:sz w:val="27"/>
          <w:szCs w:val="27"/>
        </w:rPr>
        <w:t xml:space="preserve"> коррупции в любых формах и проявлениях</w:t>
      </w:r>
      <w:r w:rsidR="0085599F" w:rsidRPr="00B03443">
        <w:rPr>
          <w:color w:val="auto"/>
          <w:sz w:val="27"/>
          <w:szCs w:val="27"/>
        </w:rPr>
        <w:t>.</w:t>
      </w:r>
    </w:p>
    <w:p w14:paraId="595147AC" w14:textId="2A16400A" w:rsidR="00E82A65" w:rsidRPr="00B03443" w:rsidRDefault="001D165B" w:rsidP="00403D24">
      <w:pPr>
        <w:pStyle w:val="1"/>
        <w:tabs>
          <w:tab w:val="left" w:pos="993"/>
        </w:tabs>
        <w:spacing w:line="240" w:lineRule="auto"/>
        <w:ind w:left="709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>Задачами Антикоррупционной п</w:t>
      </w:r>
      <w:r w:rsidR="0009618E" w:rsidRPr="00B03443">
        <w:rPr>
          <w:color w:val="auto"/>
          <w:sz w:val="27"/>
          <w:szCs w:val="27"/>
        </w:rPr>
        <w:t>рограммы</w:t>
      </w:r>
      <w:r w:rsidRPr="00B03443">
        <w:rPr>
          <w:color w:val="auto"/>
          <w:sz w:val="27"/>
          <w:szCs w:val="27"/>
        </w:rPr>
        <w:t xml:space="preserve"> являются:</w:t>
      </w:r>
    </w:p>
    <w:p w14:paraId="32A39235" w14:textId="640118D9" w:rsidR="00D00C4C" w:rsidRPr="00B03443" w:rsidRDefault="00771B97" w:rsidP="00771B97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D00C4C" w:rsidRPr="00B03443">
        <w:rPr>
          <w:color w:val="auto"/>
          <w:sz w:val="27"/>
          <w:szCs w:val="27"/>
        </w:rPr>
        <w:t>определение основных принципов противодействия коррупции;</w:t>
      </w:r>
    </w:p>
    <w:p w14:paraId="381C1412" w14:textId="5BABC772" w:rsidR="00D00C4C" w:rsidRPr="00B03443" w:rsidRDefault="00771B97" w:rsidP="00771B97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D00C4C" w:rsidRPr="00B03443">
        <w:rPr>
          <w:color w:val="auto"/>
          <w:sz w:val="27"/>
          <w:szCs w:val="27"/>
        </w:rPr>
        <w:t>определение основных мер по противодействию и предупреждению коррупции и механизмов ее осуществления;</w:t>
      </w:r>
    </w:p>
    <w:p w14:paraId="5039B405" w14:textId="0F4BF505" w:rsidR="00E82A65" w:rsidRPr="00B03443" w:rsidRDefault="00771B97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информирование сотрудников </w:t>
      </w:r>
      <w:r w:rsidR="0090309B" w:rsidRPr="0090309B">
        <w:rPr>
          <w:color w:val="auto"/>
          <w:sz w:val="27"/>
          <w:szCs w:val="27"/>
        </w:rPr>
        <w:t>Агентство</w:t>
      </w:r>
      <w:r w:rsidR="001D165B" w:rsidRPr="00B03443">
        <w:rPr>
          <w:color w:val="auto"/>
          <w:sz w:val="27"/>
          <w:szCs w:val="27"/>
        </w:rPr>
        <w:t xml:space="preserve"> </w:t>
      </w:r>
      <w:r w:rsidR="001E69FF" w:rsidRPr="00B03443">
        <w:rPr>
          <w:color w:val="auto"/>
          <w:sz w:val="27"/>
          <w:szCs w:val="27"/>
        </w:rPr>
        <w:t xml:space="preserve">и его подведомственных подразделений </w:t>
      </w:r>
      <w:r w:rsidR="001D165B" w:rsidRPr="00B03443">
        <w:rPr>
          <w:color w:val="auto"/>
          <w:sz w:val="27"/>
          <w:szCs w:val="27"/>
        </w:rPr>
        <w:t xml:space="preserve">о нормативно-правовом обеспечении работы по противодействию коррупции и </w:t>
      </w:r>
      <w:r w:rsidR="00122F6E" w:rsidRPr="00B03443">
        <w:rPr>
          <w:color w:val="auto"/>
          <w:sz w:val="27"/>
          <w:szCs w:val="27"/>
          <w:lang w:val="ky-KG"/>
        </w:rPr>
        <w:t xml:space="preserve">об </w:t>
      </w:r>
      <w:r w:rsidR="001D165B" w:rsidRPr="00B03443">
        <w:rPr>
          <w:color w:val="auto"/>
          <w:sz w:val="27"/>
          <w:szCs w:val="27"/>
        </w:rPr>
        <w:t>ответственности за совершение коррупционных правонарушений;</w:t>
      </w:r>
    </w:p>
    <w:p w14:paraId="43FECA5A" w14:textId="15E824F5" w:rsidR="00A71253" w:rsidRPr="00B03443" w:rsidRDefault="00771B97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A71253" w:rsidRPr="00B03443">
        <w:rPr>
          <w:color w:val="auto"/>
          <w:sz w:val="27"/>
          <w:szCs w:val="27"/>
        </w:rPr>
        <w:t>обеспечение</w:t>
      </w:r>
      <w:r w:rsidR="001D165B" w:rsidRPr="00B03443">
        <w:rPr>
          <w:color w:val="auto"/>
          <w:sz w:val="27"/>
          <w:szCs w:val="27"/>
        </w:rPr>
        <w:t xml:space="preserve"> </w:t>
      </w:r>
      <w:r w:rsidR="00D54023" w:rsidRPr="00B03443">
        <w:rPr>
          <w:color w:val="auto"/>
          <w:sz w:val="27"/>
          <w:szCs w:val="27"/>
        </w:rPr>
        <w:t>знани</w:t>
      </w:r>
      <w:r w:rsidR="00773F02">
        <w:rPr>
          <w:color w:val="auto"/>
          <w:sz w:val="27"/>
          <w:szCs w:val="27"/>
        </w:rPr>
        <w:t>я</w:t>
      </w:r>
      <w:r w:rsidR="00D54023" w:rsidRPr="00B03443">
        <w:rPr>
          <w:color w:val="auto"/>
          <w:sz w:val="27"/>
          <w:szCs w:val="27"/>
        </w:rPr>
        <w:t xml:space="preserve"> и соблюдени</w:t>
      </w:r>
      <w:r w:rsidR="00773F02">
        <w:rPr>
          <w:color w:val="auto"/>
          <w:sz w:val="27"/>
          <w:szCs w:val="27"/>
        </w:rPr>
        <w:t>я</w:t>
      </w:r>
      <w:r w:rsidR="00D54023" w:rsidRPr="00B03443">
        <w:rPr>
          <w:color w:val="auto"/>
          <w:sz w:val="27"/>
          <w:szCs w:val="27"/>
        </w:rPr>
        <w:t xml:space="preserve"> </w:t>
      </w:r>
      <w:r w:rsidR="00773F02" w:rsidRPr="00B03443">
        <w:rPr>
          <w:color w:val="auto"/>
          <w:sz w:val="27"/>
          <w:szCs w:val="27"/>
        </w:rPr>
        <w:t xml:space="preserve">сотрудниками </w:t>
      </w:r>
      <w:r w:rsidR="0090309B" w:rsidRPr="0090309B">
        <w:rPr>
          <w:color w:val="auto"/>
          <w:sz w:val="27"/>
          <w:szCs w:val="27"/>
        </w:rPr>
        <w:t>Агентство</w:t>
      </w:r>
      <w:r w:rsidR="00773F02" w:rsidRPr="00B03443">
        <w:rPr>
          <w:color w:val="auto"/>
          <w:sz w:val="27"/>
          <w:szCs w:val="27"/>
        </w:rPr>
        <w:t xml:space="preserve"> </w:t>
      </w:r>
      <w:r w:rsidR="00D54023" w:rsidRPr="00B03443">
        <w:rPr>
          <w:color w:val="auto"/>
          <w:sz w:val="27"/>
          <w:szCs w:val="27"/>
        </w:rPr>
        <w:t xml:space="preserve">норм и требований настоящей Антикоррупционной программы, </w:t>
      </w:r>
      <w:r w:rsidR="008351CA" w:rsidRPr="00B03443">
        <w:rPr>
          <w:color w:val="auto"/>
          <w:sz w:val="27"/>
          <w:szCs w:val="27"/>
          <w:lang w:val="ky-KG"/>
        </w:rPr>
        <w:t>основ</w:t>
      </w:r>
      <w:r w:rsidR="00773F02">
        <w:rPr>
          <w:color w:val="auto"/>
          <w:sz w:val="27"/>
          <w:szCs w:val="27"/>
          <w:lang w:val="ky-KG"/>
        </w:rPr>
        <w:t xml:space="preserve">ных </w:t>
      </w:r>
      <w:r w:rsidR="00D54023" w:rsidRPr="00B03443">
        <w:rPr>
          <w:color w:val="auto"/>
          <w:sz w:val="27"/>
          <w:szCs w:val="27"/>
        </w:rPr>
        <w:t>норм антикоррупционного законодательства Кыргызской Республики</w:t>
      </w:r>
      <w:r w:rsidR="00A71253" w:rsidRPr="00B03443">
        <w:rPr>
          <w:color w:val="auto"/>
          <w:sz w:val="27"/>
          <w:szCs w:val="27"/>
        </w:rPr>
        <w:t>;</w:t>
      </w:r>
    </w:p>
    <w:p w14:paraId="50BC0B37" w14:textId="5EF57B48" w:rsidR="00E82A65" w:rsidRPr="00B03443" w:rsidRDefault="00771B97" w:rsidP="00771B97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D54023" w:rsidRPr="00B03443">
        <w:rPr>
          <w:color w:val="auto"/>
          <w:sz w:val="27"/>
          <w:szCs w:val="27"/>
        </w:rPr>
        <w:t xml:space="preserve">обеспечение </w:t>
      </w:r>
      <w:r w:rsidR="00773F02">
        <w:rPr>
          <w:color w:val="auto"/>
          <w:sz w:val="27"/>
          <w:szCs w:val="27"/>
        </w:rPr>
        <w:t>организации осуществления</w:t>
      </w:r>
      <w:r w:rsidR="001D165B" w:rsidRPr="00B03443">
        <w:rPr>
          <w:color w:val="auto"/>
          <w:sz w:val="27"/>
          <w:szCs w:val="27"/>
        </w:rPr>
        <w:t xml:space="preserve"> мероприяти</w:t>
      </w:r>
      <w:r w:rsidR="00A71253" w:rsidRPr="00B03443">
        <w:rPr>
          <w:color w:val="auto"/>
          <w:sz w:val="27"/>
          <w:szCs w:val="27"/>
        </w:rPr>
        <w:t>й</w:t>
      </w:r>
      <w:r w:rsidR="001D165B" w:rsidRPr="00B03443">
        <w:rPr>
          <w:color w:val="auto"/>
          <w:sz w:val="27"/>
          <w:szCs w:val="27"/>
        </w:rPr>
        <w:t xml:space="preserve"> по п</w:t>
      </w:r>
      <w:r w:rsidR="00D54023" w:rsidRPr="00B03443">
        <w:rPr>
          <w:color w:val="auto"/>
          <w:sz w:val="27"/>
          <w:szCs w:val="27"/>
        </w:rPr>
        <w:t>ротиводейств</w:t>
      </w:r>
      <w:r w:rsidR="001D165B" w:rsidRPr="00B03443">
        <w:rPr>
          <w:color w:val="auto"/>
          <w:sz w:val="27"/>
          <w:szCs w:val="27"/>
        </w:rPr>
        <w:t xml:space="preserve">ию </w:t>
      </w:r>
      <w:r w:rsidR="00A71253" w:rsidRPr="00B03443">
        <w:rPr>
          <w:color w:val="auto"/>
          <w:sz w:val="27"/>
          <w:szCs w:val="27"/>
        </w:rPr>
        <w:t xml:space="preserve">и предупреждению </w:t>
      </w:r>
      <w:r w:rsidR="001D165B" w:rsidRPr="00B03443">
        <w:rPr>
          <w:color w:val="auto"/>
          <w:sz w:val="27"/>
          <w:szCs w:val="27"/>
        </w:rPr>
        <w:t>коррупции;</w:t>
      </w:r>
    </w:p>
    <w:p w14:paraId="3204594F" w14:textId="16EDB60B" w:rsidR="00FF78E4" w:rsidRPr="00B03443" w:rsidRDefault="00771B97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4D0BF7" w:rsidRPr="00B03443">
        <w:rPr>
          <w:color w:val="auto"/>
          <w:sz w:val="27"/>
          <w:szCs w:val="27"/>
        </w:rPr>
        <w:t>цифровизация</w:t>
      </w:r>
      <w:r w:rsidR="0009618E" w:rsidRPr="00B03443">
        <w:rPr>
          <w:color w:val="auto"/>
          <w:sz w:val="27"/>
          <w:szCs w:val="27"/>
        </w:rPr>
        <w:t xml:space="preserve"> государственны</w:t>
      </w:r>
      <w:r w:rsidR="004D0BF7" w:rsidRPr="00B03443">
        <w:rPr>
          <w:color w:val="auto"/>
          <w:sz w:val="27"/>
          <w:szCs w:val="27"/>
        </w:rPr>
        <w:t>х</w:t>
      </w:r>
      <w:r w:rsidR="001D165B" w:rsidRPr="00B03443">
        <w:rPr>
          <w:color w:val="auto"/>
          <w:sz w:val="27"/>
          <w:szCs w:val="27"/>
        </w:rPr>
        <w:t xml:space="preserve"> услуг</w:t>
      </w:r>
      <w:r w:rsidR="00D54023" w:rsidRPr="00B03443">
        <w:rPr>
          <w:color w:val="auto"/>
          <w:sz w:val="27"/>
          <w:szCs w:val="27"/>
        </w:rPr>
        <w:t>,</w:t>
      </w:r>
      <w:r w:rsidR="001D165B" w:rsidRPr="00B03443">
        <w:rPr>
          <w:color w:val="auto"/>
          <w:sz w:val="27"/>
          <w:szCs w:val="27"/>
        </w:rPr>
        <w:t xml:space="preserve"> </w:t>
      </w:r>
      <w:r w:rsidR="003928DA" w:rsidRPr="00B03443">
        <w:rPr>
          <w:color w:val="auto"/>
          <w:sz w:val="27"/>
          <w:szCs w:val="27"/>
        </w:rPr>
        <w:t>предоставляемых</w:t>
      </w:r>
      <w:r w:rsidR="001D165B" w:rsidRPr="00B03443">
        <w:rPr>
          <w:color w:val="auto"/>
          <w:sz w:val="27"/>
          <w:szCs w:val="27"/>
        </w:rPr>
        <w:t xml:space="preserve"> </w:t>
      </w:r>
      <w:r w:rsidR="0090309B" w:rsidRPr="0090309B">
        <w:rPr>
          <w:color w:val="auto"/>
          <w:sz w:val="27"/>
          <w:szCs w:val="27"/>
        </w:rPr>
        <w:t>Агентство</w:t>
      </w:r>
      <w:r w:rsidR="003928DA" w:rsidRPr="00B03443">
        <w:rPr>
          <w:color w:val="auto"/>
          <w:sz w:val="27"/>
          <w:szCs w:val="27"/>
        </w:rPr>
        <w:t xml:space="preserve"> и его подведомственными подразделениями</w:t>
      </w:r>
      <w:r w:rsidR="001D165B" w:rsidRPr="00B03443">
        <w:rPr>
          <w:color w:val="auto"/>
          <w:sz w:val="27"/>
          <w:szCs w:val="27"/>
        </w:rPr>
        <w:t>.</w:t>
      </w:r>
      <w:bookmarkStart w:id="2" w:name="bookmark6"/>
    </w:p>
    <w:p w14:paraId="077F618D" w14:textId="77777777" w:rsidR="00FF78E4" w:rsidRPr="00B03443" w:rsidRDefault="00FF78E4" w:rsidP="00111E1F">
      <w:pPr>
        <w:pStyle w:val="1"/>
        <w:tabs>
          <w:tab w:val="left" w:pos="993"/>
        </w:tabs>
        <w:spacing w:line="240" w:lineRule="auto"/>
        <w:jc w:val="center"/>
        <w:rPr>
          <w:color w:val="auto"/>
          <w:sz w:val="27"/>
          <w:szCs w:val="27"/>
        </w:rPr>
      </w:pPr>
    </w:p>
    <w:p w14:paraId="03D49BFE" w14:textId="3286BB4F" w:rsidR="00E82A65" w:rsidRPr="0090309B" w:rsidRDefault="00FF78E4" w:rsidP="0090309B">
      <w:pPr>
        <w:pStyle w:val="1"/>
        <w:tabs>
          <w:tab w:val="left" w:pos="993"/>
        </w:tabs>
        <w:spacing w:line="240" w:lineRule="auto"/>
        <w:jc w:val="center"/>
        <w:rPr>
          <w:b/>
          <w:bCs/>
          <w:color w:val="auto"/>
          <w:sz w:val="27"/>
          <w:szCs w:val="27"/>
          <w:lang w:val="ky-KG"/>
        </w:rPr>
      </w:pPr>
      <w:bookmarkStart w:id="3" w:name="_Hlk139537081"/>
      <w:r w:rsidRPr="00B03443">
        <w:rPr>
          <w:b/>
          <w:bCs/>
          <w:color w:val="auto"/>
          <w:sz w:val="27"/>
          <w:szCs w:val="27"/>
        </w:rPr>
        <w:t xml:space="preserve">2. </w:t>
      </w:r>
      <w:r w:rsidR="001D165B" w:rsidRPr="00B03443">
        <w:rPr>
          <w:b/>
          <w:bCs/>
          <w:color w:val="auto"/>
          <w:sz w:val="27"/>
          <w:szCs w:val="27"/>
        </w:rPr>
        <w:t>Основные принципы антикоррупционной</w:t>
      </w:r>
      <w:r w:rsidR="00111E1F">
        <w:rPr>
          <w:b/>
          <w:bCs/>
          <w:color w:val="auto"/>
          <w:sz w:val="27"/>
          <w:szCs w:val="27"/>
        </w:rPr>
        <w:t xml:space="preserve"> </w:t>
      </w:r>
      <w:r w:rsidR="001D165B" w:rsidRPr="00B03443">
        <w:rPr>
          <w:b/>
          <w:bCs/>
          <w:color w:val="auto"/>
          <w:sz w:val="27"/>
          <w:szCs w:val="27"/>
        </w:rPr>
        <w:t xml:space="preserve">деятельности </w:t>
      </w:r>
      <w:bookmarkEnd w:id="2"/>
      <w:r w:rsidR="0090309B">
        <w:rPr>
          <w:b/>
          <w:bCs/>
          <w:color w:val="auto"/>
          <w:sz w:val="27"/>
          <w:szCs w:val="27"/>
        </w:rPr>
        <w:t>Агентств</w:t>
      </w:r>
      <w:r w:rsidR="0090309B">
        <w:rPr>
          <w:b/>
          <w:bCs/>
          <w:color w:val="auto"/>
          <w:sz w:val="27"/>
          <w:szCs w:val="27"/>
          <w:lang w:val="ky-KG"/>
        </w:rPr>
        <w:t>а</w:t>
      </w:r>
    </w:p>
    <w:p w14:paraId="24A3F7B1" w14:textId="77777777" w:rsidR="00FF78E4" w:rsidRPr="00B03443" w:rsidRDefault="00FF78E4" w:rsidP="00403D24">
      <w:pPr>
        <w:pStyle w:val="1"/>
        <w:tabs>
          <w:tab w:val="left" w:pos="993"/>
        </w:tabs>
        <w:spacing w:line="240" w:lineRule="auto"/>
        <w:ind w:left="709"/>
        <w:jc w:val="both"/>
        <w:rPr>
          <w:color w:val="auto"/>
          <w:sz w:val="27"/>
          <w:szCs w:val="27"/>
        </w:rPr>
      </w:pPr>
    </w:p>
    <w:p w14:paraId="259542A5" w14:textId="70A9A21A" w:rsidR="00E82A65" w:rsidRPr="00B03443" w:rsidRDefault="001D165B" w:rsidP="0090309B">
      <w:pPr>
        <w:pStyle w:val="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>Антикоррупционная п</w:t>
      </w:r>
      <w:r w:rsidR="00FF78E4" w:rsidRPr="00B03443">
        <w:rPr>
          <w:color w:val="auto"/>
          <w:sz w:val="27"/>
          <w:szCs w:val="27"/>
        </w:rPr>
        <w:t>рограмма</w:t>
      </w:r>
      <w:r w:rsidRPr="00B03443">
        <w:rPr>
          <w:color w:val="auto"/>
          <w:sz w:val="27"/>
          <w:szCs w:val="27"/>
        </w:rPr>
        <w:t xml:space="preserve"> </w:t>
      </w:r>
      <w:r w:rsidR="0090309B" w:rsidRPr="0090309B">
        <w:rPr>
          <w:color w:val="auto"/>
          <w:sz w:val="27"/>
          <w:szCs w:val="27"/>
        </w:rPr>
        <w:t>Агентство</w:t>
      </w:r>
      <w:r w:rsidRPr="00B03443">
        <w:rPr>
          <w:color w:val="auto"/>
          <w:sz w:val="27"/>
          <w:szCs w:val="27"/>
        </w:rPr>
        <w:t xml:space="preserve"> основывается на следующих </w:t>
      </w:r>
      <w:r w:rsidR="00872ADF">
        <w:rPr>
          <w:color w:val="auto"/>
          <w:sz w:val="27"/>
          <w:szCs w:val="27"/>
        </w:rPr>
        <w:t>основных</w:t>
      </w:r>
      <w:r w:rsidRPr="00B03443">
        <w:rPr>
          <w:color w:val="auto"/>
          <w:sz w:val="27"/>
          <w:szCs w:val="27"/>
        </w:rPr>
        <w:t xml:space="preserve"> принципах:</w:t>
      </w:r>
    </w:p>
    <w:p w14:paraId="6A2A7799" w14:textId="65FBCEFB" w:rsidR="00E82A65" w:rsidRPr="00B03443" w:rsidRDefault="003C4DD7" w:rsidP="003C4DD7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законность;</w:t>
      </w:r>
    </w:p>
    <w:p w14:paraId="308164F7" w14:textId="292A8A93" w:rsidR="003302A3" w:rsidRPr="00B03443" w:rsidRDefault="003C4DD7" w:rsidP="003C4DD7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3302A3" w:rsidRPr="00B03443">
        <w:rPr>
          <w:color w:val="auto"/>
          <w:sz w:val="27"/>
          <w:szCs w:val="27"/>
        </w:rPr>
        <w:t>оперативность;</w:t>
      </w:r>
    </w:p>
    <w:p w14:paraId="381FA88B" w14:textId="4D6F2201" w:rsidR="003302A3" w:rsidRPr="00B03443" w:rsidRDefault="003C4DD7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3302A3" w:rsidRPr="00B03443">
        <w:rPr>
          <w:color w:val="auto"/>
          <w:sz w:val="27"/>
          <w:szCs w:val="27"/>
        </w:rPr>
        <w:t xml:space="preserve">недопустимость </w:t>
      </w:r>
      <w:r w:rsidR="009A6977">
        <w:rPr>
          <w:color w:val="auto"/>
          <w:sz w:val="27"/>
          <w:szCs w:val="27"/>
          <w:lang w:val="ky-KG"/>
        </w:rPr>
        <w:t>принятия</w:t>
      </w:r>
      <w:r w:rsidR="003302A3" w:rsidRPr="00B03443">
        <w:rPr>
          <w:color w:val="auto"/>
          <w:sz w:val="27"/>
          <w:szCs w:val="27"/>
        </w:rPr>
        <w:t xml:space="preserve"> коллизионных </w:t>
      </w:r>
      <w:r w:rsidR="009A6977">
        <w:rPr>
          <w:color w:val="auto"/>
          <w:sz w:val="27"/>
          <w:szCs w:val="27"/>
          <w:lang w:val="ky-KG"/>
        </w:rPr>
        <w:t xml:space="preserve">норм </w:t>
      </w:r>
      <w:r w:rsidR="003302A3" w:rsidRPr="00B03443">
        <w:rPr>
          <w:color w:val="auto"/>
          <w:sz w:val="27"/>
          <w:szCs w:val="27"/>
        </w:rPr>
        <w:t xml:space="preserve">или </w:t>
      </w:r>
      <w:r w:rsidR="00F72B5E">
        <w:rPr>
          <w:color w:val="auto"/>
          <w:sz w:val="27"/>
          <w:szCs w:val="27"/>
          <w:lang w:val="ky-KG"/>
        </w:rPr>
        <w:t>норм</w:t>
      </w:r>
      <w:r w:rsidR="00375578">
        <w:rPr>
          <w:color w:val="auto"/>
          <w:sz w:val="27"/>
          <w:szCs w:val="27"/>
          <w:lang w:val="ky-KG"/>
        </w:rPr>
        <w:t>,</w:t>
      </w:r>
      <w:r w:rsidR="00F72B5E">
        <w:rPr>
          <w:color w:val="auto"/>
          <w:sz w:val="27"/>
          <w:szCs w:val="27"/>
          <w:lang w:val="ky-KG"/>
        </w:rPr>
        <w:t xml:space="preserve"> </w:t>
      </w:r>
      <w:r w:rsidR="00375578">
        <w:rPr>
          <w:color w:val="auto"/>
          <w:sz w:val="27"/>
          <w:szCs w:val="27"/>
          <w:lang w:val="ky-KG"/>
        </w:rPr>
        <w:t>устанавливающи</w:t>
      </w:r>
      <w:r w:rsidR="00AD05E9">
        <w:rPr>
          <w:color w:val="auto"/>
          <w:sz w:val="27"/>
          <w:szCs w:val="27"/>
          <w:lang w:val="ky-KG"/>
        </w:rPr>
        <w:t>х</w:t>
      </w:r>
      <w:r w:rsidR="00F72B5E">
        <w:rPr>
          <w:color w:val="auto"/>
          <w:sz w:val="27"/>
          <w:szCs w:val="27"/>
          <w:lang w:val="ky-KG"/>
        </w:rPr>
        <w:t xml:space="preserve"> дискреционные</w:t>
      </w:r>
      <w:r w:rsidR="009A6977">
        <w:rPr>
          <w:color w:val="auto"/>
          <w:sz w:val="27"/>
          <w:szCs w:val="27"/>
          <w:lang w:val="ky-KG"/>
        </w:rPr>
        <w:t xml:space="preserve"> полномочия</w:t>
      </w:r>
      <w:r w:rsidR="00687DBE" w:rsidRPr="00B03443">
        <w:rPr>
          <w:color w:val="auto"/>
          <w:sz w:val="27"/>
          <w:szCs w:val="27"/>
        </w:rPr>
        <w:t xml:space="preserve"> в </w:t>
      </w:r>
      <w:r w:rsidR="009A6977">
        <w:rPr>
          <w:color w:val="auto"/>
          <w:sz w:val="27"/>
          <w:szCs w:val="27"/>
          <w:lang w:val="ky-KG"/>
        </w:rPr>
        <w:t>нормативных правовых актах</w:t>
      </w:r>
      <w:r w:rsidR="00AD05E9">
        <w:rPr>
          <w:color w:val="auto"/>
          <w:sz w:val="27"/>
          <w:szCs w:val="27"/>
          <w:lang w:val="ky-KG"/>
        </w:rPr>
        <w:t>,</w:t>
      </w:r>
      <w:r w:rsidR="00776865" w:rsidRPr="00B03443">
        <w:rPr>
          <w:color w:val="auto"/>
          <w:sz w:val="27"/>
          <w:szCs w:val="27"/>
        </w:rPr>
        <w:t xml:space="preserve"> примен</w:t>
      </w:r>
      <w:r w:rsidR="00AD05E9">
        <w:rPr>
          <w:color w:val="auto"/>
          <w:sz w:val="27"/>
          <w:szCs w:val="27"/>
        </w:rPr>
        <w:t>яе</w:t>
      </w:r>
      <w:r w:rsidR="00776865" w:rsidRPr="00B03443">
        <w:rPr>
          <w:color w:val="auto"/>
          <w:sz w:val="27"/>
          <w:szCs w:val="27"/>
        </w:rPr>
        <w:t xml:space="preserve">мых в деятельности </w:t>
      </w:r>
      <w:r w:rsidR="0090309B" w:rsidRPr="0090309B">
        <w:rPr>
          <w:color w:val="auto"/>
          <w:sz w:val="27"/>
          <w:szCs w:val="27"/>
        </w:rPr>
        <w:t>Агентства</w:t>
      </w:r>
      <w:r w:rsidR="003302A3" w:rsidRPr="00B03443">
        <w:rPr>
          <w:color w:val="auto"/>
          <w:sz w:val="27"/>
          <w:szCs w:val="27"/>
        </w:rPr>
        <w:t>;</w:t>
      </w:r>
    </w:p>
    <w:p w14:paraId="7A3B299B" w14:textId="34EA5224" w:rsidR="00E82A65" w:rsidRPr="00B03443" w:rsidRDefault="003C4DD7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публичность и открытость деятельности </w:t>
      </w:r>
      <w:r w:rsidR="0090309B" w:rsidRPr="0090309B">
        <w:rPr>
          <w:color w:val="auto"/>
          <w:sz w:val="27"/>
          <w:szCs w:val="27"/>
        </w:rPr>
        <w:t>Агентства</w:t>
      </w:r>
      <w:r w:rsidR="001D165B" w:rsidRPr="00B03443">
        <w:rPr>
          <w:color w:val="auto"/>
          <w:sz w:val="27"/>
          <w:szCs w:val="27"/>
        </w:rPr>
        <w:t>;</w:t>
      </w:r>
    </w:p>
    <w:p w14:paraId="1F2761A1" w14:textId="221B4A24" w:rsidR="00E82A65" w:rsidRPr="00B03443" w:rsidRDefault="003C4DD7" w:rsidP="003C4DD7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неотвратимость ответственности за совершение коррупционных правонарушений;</w:t>
      </w:r>
    </w:p>
    <w:p w14:paraId="50230CA7" w14:textId="6C3FA55D" w:rsidR="00BD29C1" w:rsidRPr="00B03443" w:rsidRDefault="003C4DD7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взаимное сотрудничество </w:t>
      </w:r>
      <w:r w:rsidR="0090309B" w:rsidRPr="0090309B">
        <w:rPr>
          <w:color w:val="auto"/>
          <w:sz w:val="27"/>
          <w:szCs w:val="27"/>
        </w:rPr>
        <w:t>Агентства</w:t>
      </w:r>
      <w:r w:rsidR="001D165B" w:rsidRPr="00B03443">
        <w:rPr>
          <w:color w:val="auto"/>
          <w:sz w:val="27"/>
          <w:szCs w:val="27"/>
        </w:rPr>
        <w:t xml:space="preserve"> с международными организациями, институтами гражданского общества и физическими лицами.</w:t>
      </w:r>
      <w:bookmarkStart w:id="4" w:name="bookmark10"/>
    </w:p>
    <w:bookmarkEnd w:id="3"/>
    <w:p w14:paraId="76EF6477" w14:textId="77777777" w:rsidR="00586BB3" w:rsidRDefault="00586BB3" w:rsidP="00C417C9">
      <w:pPr>
        <w:pStyle w:val="1"/>
        <w:tabs>
          <w:tab w:val="left" w:pos="993"/>
        </w:tabs>
        <w:spacing w:line="240" w:lineRule="auto"/>
        <w:ind w:firstLine="709"/>
        <w:jc w:val="center"/>
        <w:rPr>
          <w:b/>
          <w:bCs/>
          <w:color w:val="auto"/>
          <w:sz w:val="27"/>
          <w:szCs w:val="27"/>
        </w:rPr>
      </w:pPr>
    </w:p>
    <w:p w14:paraId="6D23AE71" w14:textId="68FCAC44" w:rsidR="00E82A65" w:rsidRPr="00B03443" w:rsidRDefault="00BD29C1" w:rsidP="0090309B">
      <w:pPr>
        <w:pStyle w:val="1"/>
        <w:tabs>
          <w:tab w:val="left" w:pos="993"/>
        </w:tabs>
        <w:spacing w:line="240" w:lineRule="auto"/>
        <w:jc w:val="center"/>
        <w:rPr>
          <w:b/>
          <w:bCs/>
          <w:color w:val="auto"/>
          <w:sz w:val="27"/>
          <w:szCs w:val="27"/>
        </w:rPr>
      </w:pPr>
      <w:r w:rsidRPr="00B03443">
        <w:rPr>
          <w:b/>
          <w:bCs/>
          <w:color w:val="auto"/>
          <w:sz w:val="27"/>
          <w:szCs w:val="27"/>
        </w:rPr>
        <w:t xml:space="preserve">3. </w:t>
      </w:r>
      <w:r w:rsidR="001D165B" w:rsidRPr="00B03443">
        <w:rPr>
          <w:b/>
          <w:bCs/>
          <w:color w:val="auto"/>
          <w:sz w:val="27"/>
          <w:szCs w:val="27"/>
        </w:rPr>
        <w:t xml:space="preserve">Основные направления деятельности </w:t>
      </w:r>
      <w:r w:rsidR="0090309B" w:rsidRPr="0090309B">
        <w:rPr>
          <w:b/>
          <w:bCs/>
          <w:color w:val="auto"/>
          <w:sz w:val="27"/>
          <w:szCs w:val="27"/>
        </w:rPr>
        <w:t>Агентства</w:t>
      </w:r>
      <w:r w:rsidR="001D165B" w:rsidRPr="00B03443">
        <w:rPr>
          <w:b/>
          <w:bCs/>
          <w:color w:val="auto"/>
          <w:sz w:val="27"/>
          <w:szCs w:val="27"/>
        </w:rPr>
        <w:t xml:space="preserve"> по</w:t>
      </w:r>
      <w:r w:rsidR="00C417C9" w:rsidRPr="00B03443">
        <w:rPr>
          <w:b/>
          <w:bCs/>
          <w:color w:val="auto"/>
          <w:sz w:val="27"/>
          <w:szCs w:val="27"/>
        </w:rPr>
        <w:t xml:space="preserve"> </w:t>
      </w:r>
      <w:r w:rsidR="001D165B" w:rsidRPr="00B03443">
        <w:rPr>
          <w:b/>
          <w:bCs/>
          <w:color w:val="auto"/>
          <w:sz w:val="27"/>
          <w:szCs w:val="27"/>
        </w:rPr>
        <w:t xml:space="preserve">повышению </w:t>
      </w:r>
      <w:r w:rsidR="001D165B" w:rsidRPr="00B03443">
        <w:rPr>
          <w:b/>
          <w:bCs/>
          <w:color w:val="auto"/>
          <w:sz w:val="27"/>
          <w:szCs w:val="27"/>
        </w:rPr>
        <w:lastRenderedPageBreak/>
        <w:t>эффективности противодействия</w:t>
      </w:r>
      <w:r w:rsidR="00E60885" w:rsidRPr="00B03443">
        <w:rPr>
          <w:b/>
          <w:bCs/>
          <w:color w:val="auto"/>
          <w:sz w:val="27"/>
          <w:szCs w:val="27"/>
        </w:rPr>
        <w:t xml:space="preserve"> и предупреждения </w:t>
      </w:r>
      <w:r w:rsidR="001D165B" w:rsidRPr="00B03443">
        <w:rPr>
          <w:b/>
          <w:bCs/>
          <w:color w:val="auto"/>
          <w:sz w:val="27"/>
          <w:szCs w:val="27"/>
        </w:rPr>
        <w:t>коррупции</w:t>
      </w:r>
      <w:bookmarkEnd w:id="4"/>
    </w:p>
    <w:p w14:paraId="66747A1F" w14:textId="77777777" w:rsidR="00BD29C1" w:rsidRPr="00B03443" w:rsidRDefault="00BD29C1" w:rsidP="00111E1F">
      <w:pPr>
        <w:pStyle w:val="1"/>
        <w:tabs>
          <w:tab w:val="left" w:pos="993"/>
        </w:tabs>
        <w:spacing w:line="240" w:lineRule="auto"/>
        <w:ind w:left="709"/>
        <w:jc w:val="both"/>
        <w:rPr>
          <w:color w:val="auto"/>
          <w:sz w:val="27"/>
          <w:szCs w:val="27"/>
        </w:rPr>
      </w:pPr>
    </w:p>
    <w:p w14:paraId="0CE810E0" w14:textId="279C893E" w:rsidR="00E82A65" w:rsidRPr="00B03443" w:rsidRDefault="001D165B" w:rsidP="0090309B">
      <w:pPr>
        <w:pStyle w:val="1"/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 xml:space="preserve">Основными направлениями деятельности </w:t>
      </w:r>
      <w:r w:rsidR="0090309B" w:rsidRPr="0090309B">
        <w:rPr>
          <w:color w:val="auto"/>
          <w:sz w:val="27"/>
          <w:szCs w:val="27"/>
        </w:rPr>
        <w:t xml:space="preserve">Агентства </w:t>
      </w:r>
      <w:r w:rsidRPr="00B03443">
        <w:rPr>
          <w:color w:val="auto"/>
          <w:sz w:val="27"/>
          <w:szCs w:val="27"/>
        </w:rPr>
        <w:t xml:space="preserve">по повышению эффективности противодействия </w:t>
      </w:r>
      <w:r w:rsidR="00B35223" w:rsidRPr="00B03443">
        <w:rPr>
          <w:color w:val="auto"/>
          <w:sz w:val="27"/>
          <w:szCs w:val="27"/>
        </w:rPr>
        <w:t xml:space="preserve">и предупреждения </w:t>
      </w:r>
      <w:r w:rsidRPr="00B03443">
        <w:rPr>
          <w:color w:val="auto"/>
          <w:sz w:val="27"/>
          <w:szCs w:val="27"/>
        </w:rPr>
        <w:t>коррупции являются:</w:t>
      </w:r>
    </w:p>
    <w:p w14:paraId="5D52B199" w14:textId="648809C9" w:rsidR="00B35223" w:rsidRPr="00B03443" w:rsidRDefault="004B09FF" w:rsidP="004B09FF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 w:rsidR="00B35223" w:rsidRPr="00B03443">
        <w:rPr>
          <w:color w:val="auto"/>
          <w:sz w:val="27"/>
          <w:szCs w:val="27"/>
        </w:rPr>
        <w:tab/>
        <w:t xml:space="preserve">совершенствование инструментов и механизмов противодействия </w:t>
      </w:r>
      <w:r w:rsidR="00B21EC0">
        <w:rPr>
          <w:color w:val="auto"/>
          <w:sz w:val="27"/>
          <w:szCs w:val="27"/>
        </w:rPr>
        <w:t xml:space="preserve">и предупреждения </w:t>
      </w:r>
      <w:r w:rsidR="00B35223" w:rsidRPr="00B03443">
        <w:rPr>
          <w:color w:val="auto"/>
          <w:sz w:val="27"/>
          <w:szCs w:val="27"/>
        </w:rPr>
        <w:t>коррупции, в том числе правовых и организационных;</w:t>
      </w:r>
    </w:p>
    <w:p w14:paraId="3DDC238A" w14:textId="61AE9EAA" w:rsidR="00E82A65" w:rsidRPr="00B03443" w:rsidRDefault="004B09FF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465FF9" w:rsidRPr="00B03443">
        <w:rPr>
          <w:color w:val="auto"/>
          <w:sz w:val="27"/>
          <w:szCs w:val="27"/>
        </w:rPr>
        <w:t xml:space="preserve">выявление и устранение коррупциогенных факторов в нормативных правовых актах и проектах </w:t>
      </w:r>
      <w:r w:rsidR="004220A0">
        <w:rPr>
          <w:color w:val="auto"/>
          <w:sz w:val="27"/>
          <w:szCs w:val="27"/>
        </w:rPr>
        <w:t>нормативных правовых актов</w:t>
      </w:r>
      <w:r w:rsidR="00162C7A">
        <w:rPr>
          <w:color w:val="auto"/>
          <w:sz w:val="27"/>
          <w:szCs w:val="27"/>
        </w:rPr>
        <w:t>,</w:t>
      </w:r>
      <w:r w:rsidR="004220A0">
        <w:rPr>
          <w:color w:val="auto"/>
          <w:sz w:val="27"/>
          <w:szCs w:val="27"/>
        </w:rPr>
        <w:t xml:space="preserve"> примен</w:t>
      </w:r>
      <w:r w:rsidR="00162C7A">
        <w:rPr>
          <w:color w:val="auto"/>
          <w:sz w:val="27"/>
          <w:szCs w:val="27"/>
        </w:rPr>
        <w:t>яе</w:t>
      </w:r>
      <w:r w:rsidR="004220A0">
        <w:rPr>
          <w:color w:val="auto"/>
          <w:sz w:val="27"/>
          <w:szCs w:val="27"/>
        </w:rPr>
        <w:t>мых</w:t>
      </w:r>
      <w:r w:rsidR="00465FF9" w:rsidRPr="00B03443">
        <w:rPr>
          <w:color w:val="auto"/>
          <w:sz w:val="27"/>
          <w:szCs w:val="27"/>
        </w:rPr>
        <w:t xml:space="preserve"> в деятельности </w:t>
      </w:r>
      <w:r w:rsidR="0090309B" w:rsidRPr="0090309B">
        <w:rPr>
          <w:color w:val="auto"/>
          <w:sz w:val="27"/>
          <w:szCs w:val="27"/>
        </w:rPr>
        <w:t>Агентства</w:t>
      </w:r>
      <w:r w:rsidR="00465FF9" w:rsidRPr="00B03443">
        <w:rPr>
          <w:color w:val="auto"/>
          <w:sz w:val="27"/>
          <w:szCs w:val="27"/>
        </w:rPr>
        <w:t xml:space="preserve"> и его подведомственных подразделений;</w:t>
      </w:r>
    </w:p>
    <w:p w14:paraId="414C2785" w14:textId="7C92B1D0" w:rsidR="00E82A65" w:rsidRPr="00B03443" w:rsidRDefault="004B09FF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641C40" w:rsidRPr="00B03443">
        <w:rPr>
          <w:color w:val="auto"/>
          <w:sz w:val="27"/>
          <w:szCs w:val="27"/>
        </w:rPr>
        <w:t xml:space="preserve">оценка состояния коррупции посредством проведения </w:t>
      </w:r>
      <w:r w:rsidR="00A040BC" w:rsidRPr="00B03443">
        <w:rPr>
          <w:color w:val="auto"/>
          <w:sz w:val="27"/>
          <w:szCs w:val="27"/>
        </w:rPr>
        <w:t xml:space="preserve">мониторинга деятельности </w:t>
      </w:r>
      <w:r w:rsidR="0090309B" w:rsidRPr="0090309B">
        <w:rPr>
          <w:color w:val="auto"/>
          <w:sz w:val="27"/>
          <w:szCs w:val="27"/>
        </w:rPr>
        <w:t>Агентства</w:t>
      </w:r>
      <w:r w:rsidR="00A040BC" w:rsidRPr="00B03443">
        <w:rPr>
          <w:color w:val="auto"/>
          <w:sz w:val="27"/>
          <w:szCs w:val="27"/>
        </w:rPr>
        <w:t xml:space="preserve"> и его подведомственных подразделений</w:t>
      </w:r>
      <w:r w:rsidR="001D165B" w:rsidRPr="00B03443">
        <w:rPr>
          <w:color w:val="auto"/>
          <w:sz w:val="27"/>
          <w:szCs w:val="27"/>
        </w:rPr>
        <w:t>;</w:t>
      </w:r>
    </w:p>
    <w:p w14:paraId="2194F09C" w14:textId="16573DAB" w:rsidR="00E82A65" w:rsidRPr="00B03443" w:rsidRDefault="004B09FF" w:rsidP="004B09FF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B90BA1" w:rsidRPr="00B03443">
        <w:rPr>
          <w:color w:val="auto"/>
          <w:sz w:val="27"/>
          <w:szCs w:val="27"/>
        </w:rPr>
        <w:t>активизация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</w:r>
      <w:r w:rsidR="001D165B" w:rsidRPr="00B03443">
        <w:rPr>
          <w:color w:val="auto"/>
          <w:sz w:val="27"/>
          <w:szCs w:val="27"/>
        </w:rPr>
        <w:t>;</w:t>
      </w:r>
    </w:p>
    <w:p w14:paraId="69DF5B99" w14:textId="7BC84C35" w:rsidR="00E82A65" w:rsidRPr="00B03443" w:rsidRDefault="004B09FF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bookmarkStart w:id="5" w:name="_Hlk139553722"/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6C2D20" w:rsidRPr="00B03443">
        <w:rPr>
          <w:color w:val="auto"/>
          <w:sz w:val="27"/>
          <w:szCs w:val="27"/>
        </w:rPr>
        <w:t>обеспечение открытости</w:t>
      </w:r>
      <w:r w:rsidR="00086C79" w:rsidRPr="00086C79">
        <w:rPr>
          <w:color w:val="auto"/>
          <w:sz w:val="27"/>
          <w:szCs w:val="27"/>
        </w:rPr>
        <w:t xml:space="preserve"> </w:t>
      </w:r>
      <w:r w:rsidR="00086C79" w:rsidRPr="00B03443">
        <w:rPr>
          <w:color w:val="auto"/>
          <w:sz w:val="27"/>
          <w:szCs w:val="27"/>
        </w:rPr>
        <w:t xml:space="preserve">деятельности </w:t>
      </w:r>
      <w:r w:rsidR="0090309B" w:rsidRPr="0090309B">
        <w:rPr>
          <w:color w:val="auto"/>
          <w:sz w:val="27"/>
          <w:szCs w:val="27"/>
        </w:rPr>
        <w:t>Агентства</w:t>
      </w:r>
      <w:r w:rsidR="00086C79" w:rsidRPr="00B03443">
        <w:rPr>
          <w:color w:val="auto"/>
          <w:sz w:val="27"/>
          <w:szCs w:val="27"/>
        </w:rPr>
        <w:t xml:space="preserve"> и его подведомственных подразделений</w:t>
      </w:r>
      <w:r w:rsidR="006C2D20" w:rsidRPr="00B03443">
        <w:rPr>
          <w:color w:val="auto"/>
          <w:sz w:val="27"/>
          <w:szCs w:val="27"/>
        </w:rPr>
        <w:t xml:space="preserve">, доступности </w:t>
      </w:r>
      <w:r w:rsidR="00086C79">
        <w:rPr>
          <w:color w:val="auto"/>
          <w:sz w:val="27"/>
          <w:szCs w:val="27"/>
        </w:rPr>
        <w:t xml:space="preserve">информации </w:t>
      </w:r>
      <w:r w:rsidR="006C2D20" w:rsidRPr="00B03443">
        <w:rPr>
          <w:color w:val="auto"/>
          <w:sz w:val="27"/>
          <w:szCs w:val="27"/>
        </w:rPr>
        <w:t>для населения, укрепление связи с гражданским обществом;</w:t>
      </w:r>
    </w:p>
    <w:bookmarkEnd w:id="5"/>
    <w:p w14:paraId="38C9EF00" w14:textId="37F4D7E6" w:rsidR="00E82A65" w:rsidRPr="00B03443" w:rsidRDefault="004B09FF" w:rsidP="004B09FF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о</w:t>
      </w:r>
      <w:r w:rsidR="0041643D" w:rsidRPr="00B03443">
        <w:rPr>
          <w:color w:val="auto"/>
          <w:sz w:val="27"/>
          <w:szCs w:val="27"/>
        </w:rPr>
        <w:t>беспечение открытости и объективности при осуществлении закупок товаров, работ, услуг для обеспечения государственных нужд</w:t>
      </w:r>
      <w:r w:rsidR="001D165B" w:rsidRPr="00B03443">
        <w:rPr>
          <w:color w:val="auto"/>
          <w:sz w:val="27"/>
          <w:szCs w:val="27"/>
        </w:rPr>
        <w:t>;</w:t>
      </w:r>
    </w:p>
    <w:p w14:paraId="130F1B8C" w14:textId="1ACEC170" w:rsidR="004B1933" w:rsidRPr="00B03443" w:rsidRDefault="004B09FF" w:rsidP="004B09FF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4B1933" w:rsidRPr="00B03443">
        <w:rPr>
          <w:color w:val="auto"/>
          <w:sz w:val="27"/>
          <w:szCs w:val="27"/>
        </w:rPr>
        <w:t>повышение эффективности взаимодействия с правоохранительными органами</w:t>
      </w:r>
      <w:r w:rsidR="008301A5" w:rsidRPr="00B03443">
        <w:rPr>
          <w:color w:val="auto"/>
          <w:sz w:val="27"/>
          <w:szCs w:val="27"/>
        </w:rPr>
        <w:t>;</w:t>
      </w:r>
    </w:p>
    <w:p w14:paraId="35E2947D" w14:textId="05756374" w:rsidR="00E82A65" w:rsidRPr="00B03443" w:rsidRDefault="004B09FF" w:rsidP="004B09FF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 xml:space="preserve">применение </w:t>
      </w:r>
      <w:r w:rsidR="004B1933" w:rsidRPr="00B03443">
        <w:rPr>
          <w:color w:val="auto"/>
          <w:sz w:val="27"/>
          <w:szCs w:val="27"/>
        </w:rPr>
        <w:t xml:space="preserve">конкретных </w:t>
      </w:r>
      <w:r w:rsidR="001D165B" w:rsidRPr="00B03443">
        <w:rPr>
          <w:color w:val="auto"/>
          <w:sz w:val="27"/>
          <w:szCs w:val="27"/>
        </w:rPr>
        <w:t xml:space="preserve">мер </w:t>
      </w:r>
      <w:r w:rsidR="00047D6D" w:rsidRPr="00B03443">
        <w:rPr>
          <w:color w:val="auto"/>
          <w:sz w:val="27"/>
          <w:szCs w:val="27"/>
        </w:rPr>
        <w:t xml:space="preserve">и мероприятий </w:t>
      </w:r>
      <w:r w:rsidR="001D165B" w:rsidRPr="00B03443">
        <w:rPr>
          <w:color w:val="auto"/>
          <w:sz w:val="27"/>
          <w:szCs w:val="27"/>
        </w:rPr>
        <w:t xml:space="preserve">по </w:t>
      </w:r>
      <w:r w:rsidR="004B1933" w:rsidRPr="00B03443">
        <w:rPr>
          <w:color w:val="auto"/>
          <w:sz w:val="27"/>
          <w:szCs w:val="27"/>
        </w:rPr>
        <w:t xml:space="preserve">противодействию и </w:t>
      </w:r>
      <w:r w:rsidR="001D165B" w:rsidRPr="00B03443">
        <w:rPr>
          <w:color w:val="auto"/>
          <w:sz w:val="27"/>
          <w:szCs w:val="27"/>
        </w:rPr>
        <w:t>предупреждению коррупции</w:t>
      </w:r>
      <w:r w:rsidR="008301A5" w:rsidRPr="00B03443">
        <w:rPr>
          <w:color w:val="auto"/>
          <w:sz w:val="27"/>
          <w:szCs w:val="27"/>
        </w:rPr>
        <w:t>.</w:t>
      </w:r>
    </w:p>
    <w:p w14:paraId="6D3307E8" w14:textId="77777777" w:rsidR="00691A29" w:rsidRPr="00B03443" w:rsidRDefault="00691A29" w:rsidP="004B09FF">
      <w:pPr>
        <w:pStyle w:val="1"/>
        <w:tabs>
          <w:tab w:val="left" w:pos="993"/>
        </w:tabs>
        <w:spacing w:line="240" w:lineRule="auto"/>
        <w:ind w:left="709" w:firstLine="709"/>
        <w:jc w:val="both"/>
        <w:rPr>
          <w:color w:val="auto"/>
          <w:sz w:val="27"/>
          <w:szCs w:val="27"/>
        </w:rPr>
      </w:pPr>
      <w:bookmarkStart w:id="6" w:name="bookmark12"/>
    </w:p>
    <w:p w14:paraId="49AFF318" w14:textId="0D97EB9B" w:rsidR="00691A29" w:rsidRPr="00B03443" w:rsidRDefault="00691A29" w:rsidP="0090309B">
      <w:pPr>
        <w:pStyle w:val="1"/>
        <w:tabs>
          <w:tab w:val="left" w:pos="993"/>
        </w:tabs>
        <w:spacing w:line="240" w:lineRule="auto"/>
        <w:ind w:firstLine="709"/>
        <w:jc w:val="center"/>
        <w:rPr>
          <w:b/>
          <w:bCs/>
          <w:color w:val="auto"/>
          <w:sz w:val="27"/>
          <w:szCs w:val="27"/>
        </w:rPr>
      </w:pPr>
      <w:r w:rsidRPr="00B03443">
        <w:rPr>
          <w:b/>
          <w:bCs/>
          <w:color w:val="auto"/>
          <w:sz w:val="27"/>
          <w:szCs w:val="27"/>
        </w:rPr>
        <w:t xml:space="preserve">4. </w:t>
      </w:r>
      <w:r w:rsidR="001D165B" w:rsidRPr="00B03443">
        <w:rPr>
          <w:b/>
          <w:bCs/>
          <w:color w:val="auto"/>
          <w:sz w:val="27"/>
          <w:szCs w:val="27"/>
        </w:rPr>
        <w:t xml:space="preserve">Приоритетные меры по </w:t>
      </w:r>
      <w:r w:rsidR="005E5587">
        <w:rPr>
          <w:b/>
          <w:bCs/>
          <w:color w:val="auto"/>
          <w:sz w:val="27"/>
          <w:szCs w:val="27"/>
        </w:rPr>
        <w:t xml:space="preserve">противодействию и </w:t>
      </w:r>
      <w:r w:rsidR="001D165B" w:rsidRPr="00B03443">
        <w:rPr>
          <w:b/>
          <w:bCs/>
          <w:color w:val="auto"/>
          <w:sz w:val="27"/>
          <w:szCs w:val="27"/>
        </w:rPr>
        <w:t xml:space="preserve">предупреждению коррупции в </w:t>
      </w:r>
      <w:bookmarkEnd w:id="6"/>
      <w:r w:rsidR="0090309B" w:rsidRPr="0090309B">
        <w:rPr>
          <w:b/>
          <w:bCs/>
          <w:color w:val="auto"/>
          <w:sz w:val="27"/>
          <w:szCs w:val="27"/>
        </w:rPr>
        <w:t>Агентства</w:t>
      </w:r>
      <w:r w:rsidR="00206AA1" w:rsidRPr="00B03443">
        <w:rPr>
          <w:b/>
          <w:bCs/>
          <w:color w:val="auto"/>
          <w:sz w:val="27"/>
          <w:szCs w:val="27"/>
        </w:rPr>
        <w:t xml:space="preserve"> и его подведомственных подразделени</w:t>
      </w:r>
      <w:r w:rsidR="00AD6B91">
        <w:rPr>
          <w:b/>
          <w:bCs/>
          <w:color w:val="auto"/>
          <w:sz w:val="27"/>
          <w:szCs w:val="27"/>
        </w:rPr>
        <w:t>ях</w:t>
      </w:r>
    </w:p>
    <w:p w14:paraId="0445E4D9" w14:textId="77777777" w:rsidR="00691A29" w:rsidRPr="00B03443" w:rsidRDefault="00691A29" w:rsidP="00403D24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</w:p>
    <w:p w14:paraId="700AD0FF" w14:textId="6A4CCFDF" w:rsidR="00124155" w:rsidRPr="00B03443" w:rsidRDefault="001D165B" w:rsidP="0090309B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>Приоритетными мерами по</w:t>
      </w:r>
      <w:r w:rsidR="005E5587" w:rsidRPr="005E5587">
        <w:t xml:space="preserve"> </w:t>
      </w:r>
      <w:r w:rsidR="005E5587" w:rsidRPr="005E5587">
        <w:rPr>
          <w:color w:val="auto"/>
          <w:sz w:val="27"/>
          <w:szCs w:val="27"/>
        </w:rPr>
        <w:t>противодействию и</w:t>
      </w:r>
      <w:r w:rsidRPr="00B03443">
        <w:rPr>
          <w:color w:val="auto"/>
          <w:sz w:val="27"/>
          <w:szCs w:val="27"/>
        </w:rPr>
        <w:t xml:space="preserve"> предупреждению коррупции в </w:t>
      </w:r>
      <w:r w:rsidR="0090309B" w:rsidRPr="0090309B">
        <w:rPr>
          <w:color w:val="auto"/>
          <w:sz w:val="27"/>
          <w:szCs w:val="27"/>
        </w:rPr>
        <w:t>Агентства</w:t>
      </w:r>
      <w:r w:rsidR="00CC6554" w:rsidRPr="00CC6554">
        <w:rPr>
          <w:b/>
          <w:bCs/>
          <w:color w:val="auto"/>
          <w:sz w:val="27"/>
          <w:szCs w:val="27"/>
        </w:rPr>
        <w:t xml:space="preserve"> </w:t>
      </w:r>
      <w:r w:rsidR="00CC6554" w:rsidRPr="00CC6554">
        <w:rPr>
          <w:color w:val="auto"/>
          <w:sz w:val="27"/>
          <w:szCs w:val="27"/>
        </w:rPr>
        <w:t>и его подведомственных подразделений</w:t>
      </w:r>
      <w:r w:rsidRPr="00B03443">
        <w:rPr>
          <w:color w:val="auto"/>
          <w:sz w:val="27"/>
          <w:szCs w:val="27"/>
        </w:rPr>
        <w:t xml:space="preserve"> </w:t>
      </w:r>
      <w:r w:rsidR="005E5587">
        <w:rPr>
          <w:color w:val="auto"/>
          <w:sz w:val="27"/>
          <w:szCs w:val="27"/>
        </w:rPr>
        <w:t>являют</w:t>
      </w:r>
      <w:r w:rsidRPr="00B03443">
        <w:rPr>
          <w:color w:val="auto"/>
          <w:sz w:val="27"/>
          <w:szCs w:val="27"/>
        </w:rPr>
        <w:t>ся:</w:t>
      </w:r>
    </w:p>
    <w:p w14:paraId="66C52797" w14:textId="1C713DA7" w:rsidR="00E82A65" w:rsidRPr="00B03443" w:rsidRDefault="00E244E3" w:rsidP="00F63116">
      <w:pPr>
        <w:pStyle w:val="1"/>
        <w:tabs>
          <w:tab w:val="left" w:pos="993"/>
        </w:tabs>
        <w:spacing w:line="240" w:lineRule="auto"/>
        <w:ind w:firstLine="851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развити</w:t>
      </w:r>
      <w:r w:rsidR="007F6399">
        <w:rPr>
          <w:color w:val="auto"/>
          <w:sz w:val="27"/>
          <w:szCs w:val="27"/>
        </w:rPr>
        <w:t>е</w:t>
      </w:r>
      <w:r w:rsidR="001D165B" w:rsidRPr="00B03443">
        <w:rPr>
          <w:color w:val="auto"/>
          <w:sz w:val="27"/>
          <w:szCs w:val="27"/>
        </w:rPr>
        <w:t xml:space="preserve"> правовой основы в области противодействия коррупции, совершенствование </w:t>
      </w:r>
      <w:r w:rsidR="003B5B3B">
        <w:rPr>
          <w:color w:val="auto"/>
          <w:sz w:val="27"/>
          <w:szCs w:val="27"/>
          <w:lang w:val="ky-KG"/>
        </w:rPr>
        <w:t>механизмов</w:t>
      </w:r>
      <w:r w:rsidR="001D165B" w:rsidRPr="00B03443">
        <w:rPr>
          <w:color w:val="auto"/>
          <w:sz w:val="27"/>
          <w:szCs w:val="27"/>
        </w:rPr>
        <w:t xml:space="preserve"> по профилактике коррупционных правонарушений;</w:t>
      </w:r>
    </w:p>
    <w:p w14:paraId="348CAADE" w14:textId="049105E4" w:rsidR="00E82A65" w:rsidRPr="00B03443" w:rsidRDefault="00E244E3" w:rsidP="00F63116">
      <w:pPr>
        <w:pStyle w:val="1"/>
        <w:tabs>
          <w:tab w:val="left" w:pos="993"/>
        </w:tabs>
        <w:spacing w:line="240" w:lineRule="auto"/>
        <w:ind w:firstLine="851"/>
        <w:jc w:val="both"/>
        <w:rPr>
          <w:color w:val="auto"/>
          <w:sz w:val="27"/>
          <w:szCs w:val="27"/>
        </w:rPr>
      </w:pPr>
      <w:bookmarkStart w:id="7" w:name="_Hlk139556219"/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1D165B" w:rsidRPr="00B03443">
        <w:rPr>
          <w:color w:val="auto"/>
          <w:sz w:val="27"/>
          <w:szCs w:val="27"/>
        </w:rPr>
        <w:t>правово</w:t>
      </w:r>
      <w:r w:rsidR="007F6399">
        <w:rPr>
          <w:color w:val="auto"/>
          <w:sz w:val="27"/>
          <w:szCs w:val="27"/>
        </w:rPr>
        <w:t>е</w:t>
      </w:r>
      <w:r w:rsidR="001D165B" w:rsidRPr="00B03443">
        <w:rPr>
          <w:color w:val="auto"/>
          <w:sz w:val="27"/>
          <w:szCs w:val="27"/>
        </w:rPr>
        <w:t xml:space="preserve"> просвещени</w:t>
      </w:r>
      <w:r w:rsidR="007F6399">
        <w:rPr>
          <w:color w:val="auto"/>
          <w:sz w:val="27"/>
          <w:szCs w:val="27"/>
        </w:rPr>
        <w:t>е</w:t>
      </w:r>
      <w:r w:rsidR="001D165B" w:rsidRPr="00B03443">
        <w:rPr>
          <w:color w:val="auto"/>
          <w:sz w:val="27"/>
          <w:szCs w:val="27"/>
        </w:rPr>
        <w:t xml:space="preserve"> и</w:t>
      </w:r>
      <w:r w:rsidR="00A041E2">
        <w:rPr>
          <w:color w:val="auto"/>
          <w:sz w:val="27"/>
          <w:szCs w:val="27"/>
        </w:rPr>
        <w:t xml:space="preserve"> повышение</w:t>
      </w:r>
      <w:r w:rsidR="001D165B" w:rsidRPr="00B03443">
        <w:rPr>
          <w:color w:val="auto"/>
          <w:sz w:val="27"/>
          <w:szCs w:val="27"/>
        </w:rPr>
        <w:t xml:space="preserve"> </w:t>
      </w:r>
      <w:r w:rsidR="00D55215">
        <w:rPr>
          <w:color w:val="auto"/>
          <w:sz w:val="27"/>
          <w:szCs w:val="27"/>
        </w:rPr>
        <w:t xml:space="preserve">осведомленности </w:t>
      </w:r>
      <w:r w:rsidR="001D165B" w:rsidRPr="00B03443">
        <w:rPr>
          <w:color w:val="auto"/>
          <w:sz w:val="27"/>
          <w:szCs w:val="27"/>
        </w:rPr>
        <w:t>сотрудников</w:t>
      </w:r>
      <w:r w:rsidR="00D55215" w:rsidRPr="00D55215">
        <w:rPr>
          <w:color w:val="auto"/>
          <w:sz w:val="27"/>
          <w:szCs w:val="27"/>
        </w:rPr>
        <w:t xml:space="preserve"> </w:t>
      </w:r>
      <w:r w:rsidR="00D55215">
        <w:rPr>
          <w:color w:val="auto"/>
          <w:sz w:val="27"/>
          <w:szCs w:val="27"/>
        </w:rPr>
        <w:t>о противодействии коррупции</w:t>
      </w:r>
      <w:r w:rsidR="001D165B" w:rsidRPr="00B03443">
        <w:rPr>
          <w:color w:val="auto"/>
          <w:sz w:val="27"/>
          <w:szCs w:val="27"/>
        </w:rPr>
        <w:t>;</w:t>
      </w:r>
    </w:p>
    <w:p w14:paraId="0DB99730" w14:textId="4E39D11A" w:rsidR="00260974" w:rsidRPr="00B03443" w:rsidRDefault="00E244E3" w:rsidP="0090309B">
      <w:pPr>
        <w:pStyle w:val="1"/>
        <w:tabs>
          <w:tab w:val="left" w:pos="993"/>
        </w:tabs>
        <w:spacing w:line="240" w:lineRule="auto"/>
        <w:ind w:firstLine="851"/>
        <w:jc w:val="both"/>
        <w:rPr>
          <w:color w:val="auto"/>
          <w:sz w:val="27"/>
          <w:szCs w:val="27"/>
        </w:rPr>
      </w:pPr>
      <w:bookmarkStart w:id="8" w:name="_Hlk139556449"/>
      <w:bookmarkEnd w:id="7"/>
      <w:r>
        <w:rPr>
          <w:color w:val="auto"/>
          <w:sz w:val="27"/>
          <w:szCs w:val="27"/>
        </w:rPr>
        <w:t>–</w:t>
      </w:r>
      <w:r>
        <w:rPr>
          <w:color w:val="auto"/>
          <w:sz w:val="27"/>
          <w:szCs w:val="27"/>
        </w:rPr>
        <w:tab/>
      </w:r>
      <w:r w:rsidR="00665A51" w:rsidRPr="00B03443">
        <w:rPr>
          <w:color w:val="auto"/>
          <w:sz w:val="27"/>
          <w:szCs w:val="27"/>
        </w:rPr>
        <w:t>о</w:t>
      </w:r>
      <w:r w:rsidR="001D165B" w:rsidRPr="00B03443">
        <w:rPr>
          <w:color w:val="auto"/>
          <w:sz w:val="27"/>
          <w:szCs w:val="27"/>
        </w:rPr>
        <w:t>беспечени</w:t>
      </w:r>
      <w:r w:rsidR="007F6399">
        <w:rPr>
          <w:color w:val="auto"/>
          <w:sz w:val="27"/>
          <w:szCs w:val="27"/>
        </w:rPr>
        <w:t>е</w:t>
      </w:r>
      <w:r w:rsidR="001D165B" w:rsidRPr="00B03443">
        <w:rPr>
          <w:color w:val="auto"/>
          <w:sz w:val="27"/>
          <w:szCs w:val="27"/>
        </w:rPr>
        <w:t xml:space="preserve"> доступа общественности и заинтересованных лиц к информации о деятельности </w:t>
      </w:r>
      <w:r w:rsidR="0090309B" w:rsidRPr="0090309B">
        <w:rPr>
          <w:color w:val="auto"/>
          <w:sz w:val="27"/>
          <w:szCs w:val="27"/>
        </w:rPr>
        <w:t>Агентства</w:t>
      </w:r>
      <w:r w:rsidR="00923964" w:rsidRPr="00B03443">
        <w:rPr>
          <w:color w:val="auto"/>
          <w:sz w:val="27"/>
          <w:szCs w:val="27"/>
        </w:rPr>
        <w:t xml:space="preserve"> и его подведомственных подразделений</w:t>
      </w:r>
      <w:bookmarkStart w:id="9" w:name="bookmark14"/>
      <w:r w:rsidR="00665A51" w:rsidRPr="00B03443">
        <w:rPr>
          <w:color w:val="auto"/>
          <w:sz w:val="27"/>
          <w:szCs w:val="27"/>
        </w:rPr>
        <w:t>;</w:t>
      </w:r>
    </w:p>
    <w:p w14:paraId="174635AD" w14:textId="7684C91A" w:rsidR="00665A51" w:rsidRPr="00E244E3" w:rsidRDefault="00E244E3" w:rsidP="0090309B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665A51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усилени</w:t>
      </w:r>
      <w:r w:rsidR="007F6399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е</w:t>
      </w:r>
      <w:r w:rsidR="00665A51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контроля за решением вопросов, содержащихся в обращениях </w:t>
      </w:r>
      <w:r w:rsidR="007C4FF9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граждан, а также </w:t>
      </w:r>
      <w:r w:rsidR="00665A51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сотрудников </w:t>
      </w:r>
      <w:r w:rsidR="0090309B" w:rsidRPr="0090309B">
        <w:rPr>
          <w:rFonts w:ascii="Times New Roman" w:eastAsia="Times New Roman" w:hAnsi="Times New Roman" w:cs="Times New Roman"/>
          <w:color w:val="auto"/>
          <w:sz w:val="27"/>
          <w:szCs w:val="27"/>
        </w:rPr>
        <w:t>Агентства</w:t>
      </w:r>
      <w:r w:rsidR="00923964" w:rsidRPr="00E244E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23964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и его подведомственных подразделений</w:t>
      </w:r>
      <w:r w:rsidR="00665A51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14:paraId="65B0E31E" w14:textId="464664F0" w:rsidR="00665A51" w:rsidRPr="00E244E3" w:rsidRDefault="00E244E3" w:rsidP="0090309B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665A51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оптимизация и конкретизация функций и полномочий сотрудников</w:t>
      </w:r>
      <w:r w:rsidR="007F6399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90309B" w:rsidRPr="0090309B">
        <w:rPr>
          <w:rFonts w:ascii="Times New Roman" w:eastAsia="Times New Roman" w:hAnsi="Times New Roman" w:cs="Times New Roman"/>
          <w:color w:val="auto"/>
          <w:sz w:val="27"/>
          <w:szCs w:val="27"/>
        </w:rPr>
        <w:t>Агентства</w:t>
      </w:r>
      <w:r w:rsidR="00923964" w:rsidRPr="00E244E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23964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и его подведомственных подразделений</w:t>
      </w:r>
      <w:r w:rsidR="00822905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;</w:t>
      </w:r>
    </w:p>
    <w:p w14:paraId="2DF2686A" w14:textId="66C6CD67" w:rsidR="00665A51" w:rsidRPr="00E244E3" w:rsidRDefault="00E244E3" w:rsidP="0090309B">
      <w:pPr>
        <w:tabs>
          <w:tab w:val="left" w:pos="993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ab/>
      </w:r>
      <w:r w:rsidR="00665A51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совершенствование порядка использования имущества</w:t>
      </w:r>
      <w:r w:rsidR="005B3FC8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90309B" w:rsidRPr="0090309B">
        <w:rPr>
          <w:rFonts w:ascii="Times New Roman" w:eastAsia="Times New Roman" w:hAnsi="Times New Roman" w:cs="Times New Roman"/>
          <w:color w:val="auto"/>
          <w:sz w:val="27"/>
          <w:szCs w:val="27"/>
        </w:rPr>
        <w:t>Агентства</w:t>
      </w:r>
      <w:r w:rsidR="00923964" w:rsidRPr="00E244E3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23964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и его подведомственных подразделений</w:t>
      </w:r>
      <w:r w:rsidR="00665A51" w:rsidRPr="00E244E3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bookmarkEnd w:id="8"/>
    <w:p w14:paraId="2562D8FA" w14:textId="77777777" w:rsidR="002A5753" w:rsidRPr="00B03443" w:rsidRDefault="002A5753" w:rsidP="00403D24">
      <w:pPr>
        <w:pStyle w:val="1"/>
        <w:tabs>
          <w:tab w:val="left" w:pos="993"/>
        </w:tabs>
        <w:spacing w:line="240" w:lineRule="auto"/>
        <w:ind w:left="709"/>
        <w:jc w:val="both"/>
        <w:rPr>
          <w:color w:val="auto"/>
          <w:sz w:val="27"/>
          <w:szCs w:val="27"/>
        </w:rPr>
      </w:pPr>
    </w:p>
    <w:p w14:paraId="415F9A16" w14:textId="30B40DA8" w:rsidR="00E82A65" w:rsidRPr="00B03443" w:rsidRDefault="00260974" w:rsidP="00111E1F">
      <w:pPr>
        <w:pStyle w:val="1"/>
        <w:tabs>
          <w:tab w:val="left" w:pos="993"/>
        </w:tabs>
        <w:spacing w:line="240" w:lineRule="auto"/>
        <w:jc w:val="center"/>
        <w:rPr>
          <w:b/>
          <w:bCs/>
          <w:color w:val="auto"/>
          <w:sz w:val="27"/>
          <w:szCs w:val="27"/>
        </w:rPr>
      </w:pPr>
      <w:bookmarkStart w:id="10" w:name="_Hlk139558407"/>
      <w:r w:rsidRPr="00B03443">
        <w:rPr>
          <w:b/>
          <w:bCs/>
          <w:color w:val="auto"/>
          <w:sz w:val="27"/>
          <w:szCs w:val="27"/>
        </w:rPr>
        <w:t xml:space="preserve">5. </w:t>
      </w:r>
      <w:r w:rsidR="001D165B" w:rsidRPr="00B03443">
        <w:rPr>
          <w:b/>
          <w:bCs/>
          <w:color w:val="auto"/>
          <w:sz w:val="27"/>
          <w:szCs w:val="27"/>
        </w:rPr>
        <w:t>Заключительные положения</w:t>
      </w:r>
      <w:bookmarkEnd w:id="9"/>
    </w:p>
    <w:p w14:paraId="067CA6B3" w14:textId="77777777" w:rsidR="0048303F" w:rsidRPr="00B03443" w:rsidRDefault="0048303F" w:rsidP="00403D24">
      <w:pPr>
        <w:pStyle w:val="1"/>
        <w:tabs>
          <w:tab w:val="left" w:pos="993"/>
        </w:tabs>
        <w:spacing w:line="240" w:lineRule="auto"/>
        <w:ind w:left="709"/>
        <w:jc w:val="center"/>
        <w:rPr>
          <w:b/>
          <w:bCs/>
          <w:color w:val="auto"/>
          <w:sz w:val="27"/>
          <w:szCs w:val="27"/>
        </w:rPr>
      </w:pPr>
    </w:p>
    <w:p w14:paraId="4767F559" w14:textId="1A9F631A" w:rsidR="00822905" w:rsidRPr="00B03443" w:rsidRDefault="00822905" w:rsidP="00F82CB7">
      <w:pPr>
        <w:pStyle w:val="1"/>
        <w:tabs>
          <w:tab w:val="left" w:pos="993"/>
        </w:tabs>
        <w:spacing w:line="240" w:lineRule="auto"/>
        <w:ind w:firstLine="709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>На основании настояще</w:t>
      </w:r>
      <w:r w:rsidR="00146024" w:rsidRPr="00B03443">
        <w:rPr>
          <w:color w:val="auto"/>
          <w:sz w:val="27"/>
          <w:szCs w:val="27"/>
        </w:rPr>
        <w:t>й</w:t>
      </w:r>
      <w:r w:rsidRPr="00B03443">
        <w:rPr>
          <w:color w:val="auto"/>
          <w:sz w:val="27"/>
          <w:szCs w:val="27"/>
        </w:rPr>
        <w:t xml:space="preserve"> Антикоррупционной программы </w:t>
      </w:r>
      <w:r w:rsidR="0090309B">
        <w:rPr>
          <w:color w:val="auto"/>
          <w:sz w:val="27"/>
          <w:szCs w:val="27"/>
        </w:rPr>
        <w:t>Агентств</w:t>
      </w:r>
      <w:r w:rsidR="0090309B">
        <w:rPr>
          <w:color w:val="auto"/>
          <w:sz w:val="27"/>
          <w:szCs w:val="27"/>
          <w:lang w:val="ky-KG"/>
        </w:rPr>
        <w:t xml:space="preserve">ом </w:t>
      </w:r>
      <w:r w:rsidRPr="00B03443">
        <w:rPr>
          <w:color w:val="auto"/>
          <w:sz w:val="27"/>
          <w:szCs w:val="27"/>
        </w:rPr>
        <w:lastRenderedPageBreak/>
        <w:t xml:space="preserve">разрабатывается и утверждается План мероприятий по противодействию и предупреждению коррупции в системе </w:t>
      </w:r>
      <w:r w:rsidR="00F82CB7" w:rsidRPr="00F82CB7">
        <w:rPr>
          <w:color w:val="auto"/>
          <w:sz w:val="27"/>
          <w:szCs w:val="27"/>
        </w:rPr>
        <w:t>Агентства</w:t>
      </w:r>
      <w:r w:rsidRPr="00B03443">
        <w:rPr>
          <w:color w:val="auto"/>
          <w:sz w:val="27"/>
          <w:szCs w:val="27"/>
        </w:rPr>
        <w:t>.</w:t>
      </w:r>
    </w:p>
    <w:p w14:paraId="266C3F7B" w14:textId="010480F9" w:rsidR="00E82A65" w:rsidRDefault="001D165B" w:rsidP="0090309B">
      <w:pPr>
        <w:pStyle w:val="1"/>
        <w:spacing w:line="240" w:lineRule="auto"/>
        <w:ind w:firstLine="680"/>
        <w:jc w:val="both"/>
        <w:rPr>
          <w:color w:val="auto"/>
          <w:sz w:val="27"/>
          <w:szCs w:val="27"/>
        </w:rPr>
      </w:pPr>
      <w:r w:rsidRPr="00B03443">
        <w:rPr>
          <w:color w:val="auto"/>
          <w:sz w:val="27"/>
          <w:szCs w:val="27"/>
        </w:rPr>
        <w:t xml:space="preserve">Антикоррупционная </w:t>
      </w:r>
      <w:r w:rsidR="00822905" w:rsidRPr="00B03443">
        <w:rPr>
          <w:color w:val="auto"/>
          <w:sz w:val="27"/>
          <w:szCs w:val="27"/>
        </w:rPr>
        <w:t>программа и документы</w:t>
      </w:r>
      <w:r w:rsidR="00832016">
        <w:rPr>
          <w:color w:val="auto"/>
          <w:sz w:val="27"/>
          <w:szCs w:val="27"/>
        </w:rPr>
        <w:t>,</w:t>
      </w:r>
      <w:r w:rsidR="00822905" w:rsidRPr="00B03443">
        <w:rPr>
          <w:color w:val="auto"/>
          <w:sz w:val="27"/>
          <w:szCs w:val="27"/>
        </w:rPr>
        <w:t xml:space="preserve"> разработанные и принятые на ее основ</w:t>
      </w:r>
      <w:r w:rsidR="005F1BA0">
        <w:rPr>
          <w:color w:val="auto"/>
          <w:sz w:val="27"/>
          <w:szCs w:val="27"/>
        </w:rPr>
        <w:t>е</w:t>
      </w:r>
      <w:r w:rsidR="00DC12FB">
        <w:rPr>
          <w:color w:val="auto"/>
          <w:sz w:val="27"/>
          <w:szCs w:val="27"/>
        </w:rPr>
        <w:t>,</w:t>
      </w:r>
      <w:r w:rsidRPr="00B03443">
        <w:rPr>
          <w:color w:val="auto"/>
          <w:sz w:val="27"/>
          <w:szCs w:val="27"/>
        </w:rPr>
        <w:t xml:space="preserve"> подлеж</w:t>
      </w:r>
      <w:r w:rsidR="00822905" w:rsidRPr="00B03443">
        <w:rPr>
          <w:color w:val="auto"/>
          <w:sz w:val="27"/>
          <w:szCs w:val="27"/>
        </w:rPr>
        <w:t>а</w:t>
      </w:r>
      <w:r w:rsidRPr="00B03443">
        <w:rPr>
          <w:color w:val="auto"/>
          <w:sz w:val="27"/>
          <w:szCs w:val="27"/>
        </w:rPr>
        <w:t xml:space="preserve">т непосредственной реализации и применению в деятельности </w:t>
      </w:r>
      <w:r w:rsidR="0090309B" w:rsidRPr="0090309B">
        <w:rPr>
          <w:color w:val="auto"/>
          <w:sz w:val="27"/>
          <w:szCs w:val="27"/>
        </w:rPr>
        <w:t xml:space="preserve">Агентства </w:t>
      </w:r>
      <w:r w:rsidR="00822905" w:rsidRPr="00B03443">
        <w:rPr>
          <w:color w:val="auto"/>
          <w:sz w:val="27"/>
          <w:szCs w:val="27"/>
        </w:rPr>
        <w:t>и его подведомственных подразделений</w:t>
      </w:r>
      <w:r w:rsidRPr="00B03443">
        <w:rPr>
          <w:color w:val="auto"/>
          <w:sz w:val="27"/>
          <w:szCs w:val="27"/>
        </w:rPr>
        <w:t>.</w:t>
      </w:r>
      <w:bookmarkEnd w:id="10"/>
    </w:p>
    <w:p w14:paraId="0ED80653" w14:textId="77777777" w:rsidR="006C5FE2" w:rsidRDefault="006C5FE2" w:rsidP="006C5FE2">
      <w:pPr>
        <w:pStyle w:val="1"/>
        <w:ind w:left="4248"/>
        <w:jc w:val="both"/>
        <w:rPr>
          <w:color w:val="auto"/>
          <w:sz w:val="27"/>
          <w:szCs w:val="27"/>
        </w:rPr>
      </w:pPr>
    </w:p>
    <w:p w14:paraId="4094A1C9" w14:textId="77777777" w:rsidR="006C5FE2" w:rsidRDefault="006C5FE2" w:rsidP="006C5FE2">
      <w:pPr>
        <w:pStyle w:val="1"/>
        <w:ind w:left="4248"/>
        <w:jc w:val="both"/>
        <w:rPr>
          <w:color w:val="auto"/>
          <w:sz w:val="27"/>
          <w:szCs w:val="27"/>
        </w:rPr>
      </w:pPr>
    </w:p>
    <w:p w14:paraId="5D93D5AF" w14:textId="77777777" w:rsidR="006C5FE2" w:rsidRDefault="006C5FE2" w:rsidP="006C5FE2">
      <w:pPr>
        <w:pStyle w:val="1"/>
        <w:ind w:left="4248"/>
        <w:jc w:val="both"/>
        <w:rPr>
          <w:color w:val="auto"/>
          <w:sz w:val="27"/>
          <w:szCs w:val="27"/>
        </w:rPr>
      </w:pPr>
    </w:p>
    <w:p w14:paraId="68B140A4" w14:textId="105D124D" w:rsidR="006C5FE2" w:rsidRPr="006C5FE2" w:rsidRDefault="006C5FE2" w:rsidP="006C5FE2">
      <w:pPr>
        <w:pStyle w:val="1"/>
        <w:ind w:left="4248"/>
        <w:jc w:val="both"/>
        <w:rPr>
          <w:b/>
          <w:bCs/>
          <w:color w:val="auto"/>
          <w:sz w:val="27"/>
          <w:szCs w:val="27"/>
        </w:rPr>
      </w:pPr>
      <w:r w:rsidRPr="006C5FE2">
        <w:rPr>
          <w:b/>
          <w:bCs/>
          <w:color w:val="auto"/>
          <w:sz w:val="27"/>
          <w:szCs w:val="27"/>
        </w:rPr>
        <w:t>Главный специалист по соблюдению</w:t>
      </w:r>
    </w:p>
    <w:p w14:paraId="52EFCAD5" w14:textId="0B292D56" w:rsidR="006C5FE2" w:rsidRPr="006C5FE2" w:rsidRDefault="006C5FE2" w:rsidP="006C5FE2">
      <w:pPr>
        <w:pStyle w:val="1"/>
        <w:ind w:left="4248"/>
        <w:jc w:val="both"/>
        <w:rPr>
          <w:b/>
          <w:bCs/>
          <w:color w:val="auto"/>
          <w:sz w:val="27"/>
          <w:szCs w:val="27"/>
        </w:rPr>
      </w:pPr>
      <w:r w:rsidRPr="006C5FE2">
        <w:rPr>
          <w:b/>
          <w:bCs/>
          <w:color w:val="auto"/>
          <w:sz w:val="27"/>
          <w:szCs w:val="27"/>
        </w:rPr>
        <w:t xml:space="preserve">режима секретности и предупреждению </w:t>
      </w:r>
      <w:bookmarkStart w:id="11" w:name="_GoBack"/>
      <w:bookmarkEnd w:id="11"/>
      <w:r w:rsidRPr="006C5FE2">
        <w:rPr>
          <w:b/>
          <w:bCs/>
          <w:color w:val="auto"/>
          <w:sz w:val="27"/>
          <w:szCs w:val="27"/>
        </w:rPr>
        <w:t>коррупции</w:t>
      </w:r>
      <w:r>
        <w:rPr>
          <w:b/>
          <w:bCs/>
          <w:color w:val="auto"/>
          <w:sz w:val="27"/>
          <w:szCs w:val="27"/>
        </w:rPr>
        <w:t xml:space="preserve"> А.</w:t>
      </w:r>
      <w:r w:rsidRPr="006C5FE2">
        <w:rPr>
          <w:b/>
          <w:bCs/>
          <w:color w:val="auto"/>
          <w:sz w:val="27"/>
          <w:szCs w:val="27"/>
        </w:rPr>
        <w:t xml:space="preserve"> </w:t>
      </w:r>
      <w:proofErr w:type="spellStart"/>
      <w:r w:rsidRPr="006C5FE2">
        <w:rPr>
          <w:b/>
          <w:bCs/>
          <w:color w:val="auto"/>
          <w:sz w:val="27"/>
          <w:szCs w:val="27"/>
        </w:rPr>
        <w:t>Мамытов</w:t>
      </w:r>
      <w:proofErr w:type="spellEnd"/>
      <w:r w:rsidRPr="006C5FE2">
        <w:rPr>
          <w:b/>
          <w:bCs/>
          <w:color w:val="auto"/>
          <w:sz w:val="27"/>
          <w:szCs w:val="27"/>
        </w:rPr>
        <w:t>.</w:t>
      </w:r>
    </w:p>
    <w:sectPr w:rsidR="006C5FE2" w:rsidRPr="006C5FE2" w:rsidSect="00730582">
      <w:footerReference w:type="default" r:id="rId8"/>
      <w:pgSz w:w="11900" w:h="16840"/>
      <w:pgMar w:top="940" w:right="985" w:bottom="1161" w:left="1586" w:header="51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82347" w14:textId="77777777" w:rsidR="00F304A6" w:rsidRDefault="00F304A6">
      <w:r>
        <w:separator/>
      </w:r>
    </w:p>
  </w:endnote>
  <w:endnote w:type="continuationSeparator" w:id="0">
    <w:p w14:paraId="3A4476D5" w14:textId="77777777" w:rsidR="00F304A6" w:rsidRDefault="00F3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E3D79" w14:textId="77777777" w:rsidR="00E82A65" w:rsidRDefault="001D165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0A714E3" wp14:editId="54D9321D">
              <wp:simplePos x="0" y="0"/>
              <wp:positionH relativeFrom="page">
                <wp:posOffset>6964680</wp:posOffset>
              </wp:positionH>
              <wp:positionV relativeFrom="page">
                <wp:posOffset>10029190</wp:posOffset>
              </wp:positionV>
              <wp:extent cx="33655" cy="9144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6460DF" w14:textId="118674F2" w:rsidR="00E82A65" w:rsidRDefault="001D165B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5FE2" w:rsidRPr="006C5FE2">
                            <w:rPr>
                              <w:noProof/>
                              <w:color w:val="3E3C42"/>
                            </w:rPr>
                            <w:t>3</w:t>
                          </w:r>
                          <w:r>
                            <w:rPr>
                              <w:color w:val="3E3C4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714E3"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48.4pt;margin-top:789.7pt;width:2.6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" filled="f" stroked="f">
              <v:textbox style="mso-fit-shape-to-text:t" inset="0,0,0,0">
                <w:txbxContent>
                  <w:p w14:paraId="2B6460DF" w14:textId="118674F2" w:rsidR="00E82A65" w:rsidRDefault="001D165B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5FE2" w:rsidRPr="006C5FE2">
                      <w:rPr>
                        <w:noProof/>
                        <w:color w:val="3E3C42"/>
                      </w:rPr>
                      <w:t>3</w:t>
                    </w:r>
                    <w:r>
                      <w:rPr>
                        <w:color w:val="3E3C4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302F5" w14:textId="77777777" w:rsidR="00F304A6" w:rsidRDefault="00F304A6"/>
  </w:footnote>
  <w:footnote w:type="continuationSeparator" w:id="0">
    <w:p w14:paraId="02CF5CCE" w14:textId="77777777" w:rsidR="00F304A6" w:rsidRDefault="00F304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AB6"/>
    <w:multiLevelType w:val="multilevel"/>
    <w:tmpl w:val="E5245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6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1D4D86"/>
    <w:multiLevelType w:val="multilevel"/>
    <w:tmpl w:val="9552E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6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B2F5D"/>
    <w:multiLevelType w:val="multilevel"/>
    <w:tmpl w:val="A2AAE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E3C4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920F8"/>
    <w:multiLevelType w:val="multilevel"/>
    <w:tmpl w:val="E3025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6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5B15B0"/>
    <w:multiLevelType w:val="multilevel"/>
    <w:tmpl w:val="66B0F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6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264BD"/>
    <w:multiLevelType w:val="multilevel"/>
    <w:tmpl w:val="DC86C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6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7D582A"/>
    <w:multiLevelType w:val="multilevel"/>
    <w:tmpl w:val="268E9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9263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5"/>
    <w:rsid w:val="00022A5C"/>
    <w:rsid w:val="000426EC"/>
    <w:rsid w:val="00047D6D"/>
    <w:rsid w:val="000769B7"/>
    <w:rsid w:val="00086C79"/>
    <w:rsid w:val="0009618E"/>
    <w:rsid w:val="000A1530"/>
    <w:rsid w:val="000B7A6A"/>
    <w:rsid w:val="000D5783"/>
    <w:rsid w:val="001073DC"/>
    <w:rsid w:val="00111E1F"/>
    <w:rsid w:val="00122F6E"/>
    <w:rsid w:val="00124155"/>
    <w:rsid w:val="00142CE0"/>
    <w:rsid w:val="00146024"/>
    <w:rsid w:val="00162C7A"/>
    <w:rsid w:val="001658A4"/>
    <w:rsid w:val="00174833"/>
    <w:rsid w:val="001859FE"/>
    <w:rsid w:val="001A112F"/>
    <w:rsid w:val="001A7097"/>
    <w:rsid w:val="001C7EAB"/>
    <w:rsid w:val="001D165B"/>
    <w:rsid w:val="001E69FF"/>
    <w:rsid w:val="001E7BDC"/>
    <w:rsid w:val="001F153B"/>
    <w:rsid w:val="00206AA1"/>
    <w:rsid w:val="002123CE"/>
    <w:rsid w:val="002235A8"/>
    <w:rsid w:val="002440C3"/>
    <w:rsid w:val="00253356"/>
    <w:rsid w:val="00260974"/>
    <w:rsid w:val="00266410"/>
    <w:rsid w:val="00283856"/>
    <w:rsid w:val="002A5753"/>
    <w:rsid w:val="002B2AD4"/>
    <w:rsid w:val="002C2965"/>
    <w:rsid w:val="002D3903"/>
    <w:rsid w:val="002F2F7E"/>
    <w:rsid w:val="002F4667"/>
    <w:rsid w:val="003302A3"/>
    <w:rsid w:val="00375578"/>
    <w:rsid w:val="00383FC7"/>
    <w:rsid w:val="003928DA"/>
    <w:rsid w:val="00397E6F"/>
    <w:rsid w:val="003A227F"/>
    <w:rsid w:val="003B5B3B"/>
    <w:rsid w:val="003C26AB"/>
    <w:rsid w:val="003C4DD7"/>
    <w:rsid w:val="003F0F40"/>
    <w:rsid w:val="00403D24"/>
    <w:rsid w:val="0041643D"/>
    <w:rsid w:val="004220A0"/>
    <w:rsid w:val="00431FB9"/>
    <w:rsid w:val="00440C9F"/>
    <w:rsid w:val="00465FF9"/>
    <w:rsid w:val="0048303F"/>
    <w:rsid w:val="00484102"/>
    <w:rsid w:val="004B09FF"/>
    <w:rsid w:val="004B1933"/>
    <w:rsid w:val="004B4AA6"/>
    <w:rsid w:val="004D0BF7"/>
    <w:rsid w:val="004D4A99"/>
    <w:rsid w:val="004E3724"/>
    <w:rsid w:val="004E7C0C"/>
    <w:rsid w:val="004F6682"/>
    <w:rsid w:val="00534AA9"/>
    <w:rsid w:val="005508D6"/>
    <w:rsid w:val="00556CA9"/>
    <w:rsid w:val="00557298"/>
    <w:rsid w:val="00567464"/>
    <w:rsid w:val="00586BB3"/>
    <w:rsid w:val="005B3FC8"/>
    <w:rsid w:val="005E5587"/>
    <w:rsid w:val="005F1BA0"/>
    <w:rsid w:val="00605295"/>
    <w:rsid w:val="0060585D"/>
    <w:rsid w:val="00613394"/>
    <w:rsid w:val="006155E5"/>
    <w:rsid w:val="0063393B"/>
    <w:rsid w:val="00635DFC"/>
    <w:rsid w:val="00641157"/>
    <w:rsid w:val="00641C40"/>
    <w:rsid w:val="006513A8"/>
    <w:rsid w:val="00665A51"/>
    <w:rsid w:val="00687DBE"/>
    <w:rsid w:val="00691A29"/>
    <w:rsid w:val="006C0445"/>
    <w:rsid w:val="006C2D20"/>
    <w:rsid w:val="006C5FE2"/>
    <w:rsid w:val="006D52A4"/>
    <w:rsid w:val="0071155A"/>
    <w:rsid w:val="00730582"/>
    <w:rsid w:val="00771B97"/>
    <w:rsid w:val="0077303A"/>
    <w:rsid w:val="00773F02"/>
    <w:rsid w:val="00776865"/>
    <w:rsid w:val="0077753F"/>
    <w:rsid w:val="007920C2"/>
    <w:rsid w:val="007C4FF9"/>
    <w:rsid w:val="007C5A73"/>
    <w:rsid w:val="007E0046"/>
    <w:rsid w:val="007E6550"/>
    <w:rsid w:val="007F1BB7"/>
    <w:rsid w:val="007F6399"/>
    <w:rsid w:val="00822905"/>
    <w:rsid w:val="008301A5"/>
    <w:rsid w:val="00832016"/>
    <w:rsid w:val="008351CA"/>
    <w:rsid w:val="00835925"/>
    <w:rsid w:val="0085599F"/>
    <w:rsid w:val="00872ADF"/>
    <w:rsid w:val="008B6F93"/>
    <w:rsid w:val="008C0CFD"/>
    <w:rsid w:val="0090309B"/>
    <w:rsid w:val="00917524"/>
    <w:rsid w:val="00923964"/>
    <w:rsid w:val="00947B61"/>
    <w:rsid w:val="009500B9"/>
    <w:rsid w:val="00997C9D"/>
    <w:rsid w:val="009A4183"/>
    <w:rsid w:val="009A6977"/>
    <w:rsid w:val="009E6452"/>
    <w:rsid w:val="00A040BC"/>
    <w:rsid w:val="00A041E2"/>
    <w:rsid w:val="00A26254"/>
    <w:rsid w:val="00A70DC5"/>
    <w:rsid w:val="00A71253"/>
    <w:rsid w:val="00AA596F"/>
    <w:rsid w:val="00AC3351"/>
    <w:rsid w:val="00AD05E9"/>
    <w:rsid w:val="00AD11D6"/>
    <w:rsid w:val="00AD6B91"/>
    <w:rsid w:val="00AF4666"/>
    <w:rsid w:val="00B03443"/>
    <w:rsid w:val="00B21EC0"/>
    <w:rsid w:val="00B31977"/>
    <w:rsid w:val="00B33848"/>
    <w:rsid w:val="00B35223"/>
    <w:rsid w:val="00B36C97"/>
    <w:rsid w:val="00B37EB0"/>
    <w:rsid w:val="00B424ED"/>
    <w:rsid w:val="00B90BA1"/>
    <w:rsid w:val="00B964B7"/>
    <w:rsid w:val="00BC7E08"/>
    <w:rsid w:val="00BD29C1"/>
    <w:rsid w:val="00BE0AAF"/>
    <w:rsid w:val="00BE2E92"/>
    <w:rsid w:val="00BF0F2E"/>
    <w:rsid w:val="00C31964"/>
    <w:rsid w:val="00C402E2"/>
    <w:rsid w:val="00C417C9"/>
    <w:rsid w:val="00C63727"/>
    <w:rsid w:val="00C74A56"/>
    <w:rsid w:val="00CA5817"/>
    <w:rsid w:val="00CB70E8"/>
    <w:rsid w:val="00CC6554"/>
    <w:rsid w:val="00CD6B13"/>
    <w:rsid w:val="00CE335D"/>
    <w:rsid w:val="00CE3594"/>
    <w:rsid w:val="00CE715E"/>
    <w:rsid w:val="00CF7AF7"/>
    <w:rsid w:val="00D00C4C"/>
    <w:rsid w:val="00D54023"/>
    <w:rsid w:val="00D55215"/>
    <w:rsid w:val="00D76357"/>
    <w:rsid w:val="00D809F2"/>
    <w:rsid w:val="00D8607C"/>
    <w:rsid w:val="00DA5F64"/>
    <w:rsid w:val="00DA734B"/>
    <w:rsid w:val="00DC12FB"/>
    <w:rsid w:val="00DD5D4A"/>
    <w:rsid w:val="00E244E3"/>
    <w:rsid w:val="00E27CCB"/>
    <w:rsid w:val="00E335EA"/>
    <w:rsid w:val="00E60885"/>
    <w:rsid w:val="00E66602"/>
    <w:rsid w:val="00E7326C"/>
    <w:rsid w:val="00E77E78"/>
    <w:rsid w:val="00E82A65"/>
    <w:rsid w:val="00F24AE0"/>
    <w:rsid w:val="00F304A6"/>
    <w:rsid w:val="00F320B7"/>
    <w:rsid w:val="00F63116"/>
    <w:rsid w:val="00F72B5E"/>
    <w:rsid w:val="00F770F2"/>
    <w:rsid w:val="00F82CB7"/>
    <w:rsid w:val="00FA380F"/>
    <w:rsid w:val="00FA740D"/>
    <w:rsid w:val="00FB2B8A"/>
    <w:rsid w:val="00FD6C2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D337"/>
  <w15:docId w15:val="{E5412F65-B681-4460-BCD0-C1AAA47F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6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9263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63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63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92630"/>
      <w:u w:val="none"/>
    </w:rPr>
  </w:style>
  <w:style w:type="paragraph" w:customStyle="1" w:styleId="1">
    <w:name w:val="Основной текст1"/>
    <w:basedOn w:val="a"/>
    <w:link w:val="a3"/>
    <w:pPr>
      <w:spacing w:line="264" w:lineRule="auto"/>
    </w:pPr>
    <w:rPr>
      <w:rFonts w:ascii="Times New Roman" w:eastAsia="Times New Roman" w:hAnsi="Times New Roman" w:cs="Times New Roman"/>
      <w:color w:val="2926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line="266" w:lineRule="auto"/>
      <w:ind w:firstLine="260"/>
    </w:pPr>
    <w:rPr>
      <w:rFonts w:ascii="Times New Roman" w:eastAsia="Times New Roman" w:hAnsi="Times New Roman" w:cs="Times New Roman"/>
      <w:color w:val="292630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292630"/>
      <w:sz w:val="36"/>
      <w:szCs w:val="36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color w:val="292630"/>
      <w:sz w:val="32"/>
      <w:szCs w:val="32"/>
    </w:rPr>
  </w:style>
  <w:style w:type="paragraph" w:customStyle="1" w:styleId="30">
    <w:name w:val="Заголовок №3"/>
    <w:basedOn w:val="a"/>
    <w:link w:val="3"/>
    <w:pPr>
      <w:spacing w:line="264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292630"/>
    </w:rPr>
  </w:style>
  <w:style w:type="paragraph" w:styleId="a6">
    <w:name w:val="List Paragraph"/>
    <w:basedOn w:val="a"/>
    <w:uiPriority w:val="34"/>
    <w:qFormat/>
    <w:rsid w:val="00665A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6C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6CA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F4D57-FA73-4AC5-9D01-DAE2CB41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 Насиров</dc:creator>
  <cp:lastModifiedBy>User</cp:lastModifiedBy>
  <cp:revision>6</cp:revision>
  <cp:lastPrinted>2024-07-29T03:28:00Z</cp:lastPrinted>
  <dcterms:created xsi:type="dcterms:W3CDTF">2024-07-24T06:55:00Z</dcterms:created>
  <dcterms:modified xsi:type="dcterms:W3CDTF">2024-07-29T03:28:00Z</dcterms:modified>
</cp:coreProperties>
</file>